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EF" w:rsidRDefault="00C41EEF" w:rsidP="00C41EEF">
      <w:pPr>
        <w:jc w:val="center"/>
      </w:pPr>
      <w:r>
        <w:rPr>
          <w:rFonts w:eastAsia="Times New Roman" w:cstheme="minorHAnsi"/>
          <w:noProof/>
          <w:color w:val="330000"/>
          <w:sz w:val="24"/>
          <w:szCs w:val="24"/>
        </w:rPr>
        <w:drawing>
          <wp:inline distT="0" distB="0" distL="0" distR="0">
            <wp:extent cx="1000125" cy="1000125"/>
            <wp:effectExtent l="19050" t="0" r="9525" b="0"/>
            <wp:docPr id="3" name="Picture 1" descr="C:\Documents and Settings\Administrator\My Documents\Instructions Brewcraft\BC_Crest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Instructions Brewcraft\BC_Crest_RGB.bmp"/>
                    <pic:cNvPicPr>
                      <a:picLocks noChangeAspect="1" noChangeArrowheads="1"/>
                    </pic:cNvPicPr>
                  </pic:nvPicPr>
                  <pic:blipFill>
                    <a:blip r:embed="rId6"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bl>
      <w:tblPr>
        <w:tblW w:w="12465" w:type="dxa"/>
        <w:jc w:val="center"/>
        <w:tblCellSpacing w:w="0" w:type="dxa"/>
        <w:tblCellMar>
          <w:left w:w="0" w:type="dxa"/>
          <w:right w:w="0" w:type="dxa"/>
        </w:tblCellMar>
        <w:tblLook w:val="04A0"/>
      </w:tblPr>
      <w:tblGrid>
        <w:gridCol w:w="11891"/>
        <w:gridCol w:w="201"/>
        <w:gridCol w:w="373"/>
      </w:tblGrid>
      <w:tr w:rsidR="00C54034" w:rsidRPr="00C54034" w:rsidTr="00C41EEF">
        <w:trPr>
          <w:gridAfter w:val="1"/>
          <w:wAfter w:w="373" w:type="dxa"/>
          <w:tblCellSpacing w:w="0" w:type="dxa"/>
          <w:jc w:val="center"/>
        </w:trPr>
        <w:tc>
          <w:tcPr>
            <w:tcW w:w="11891" w:type="dxa"/>
            <w:tcBorders>
              <w:top w:val="nil"/>
              <w:left w:val="nil"/>
              <w:bottom w:val="nil"/>
              <w:right w:val="nil"/>
            </w:tcBorders>
            <w:shd w:val="clear" w:color="auto" w:fill="FFFFFF"/>
            <w:vAlign w:val="center"/>
            <w:hideMark/>
          </w:tcPr>
          <w:p w:rsidR="00C41EEF" w:rsidRDefault="00C41EEF"/>
          <w:tbl>
            <w:tblPr>
              <w:tblW w:w="0" w:type="auto"/>
              <w:jc w:val="center"/>
              <w:tblCellSpacing w:w="0" w:type="dxa"/>
              <w:tblCellMar>
                <w:left w:w="0" w:type="dxa"/>
                <w:right w:w="0" w:type="dxa"/>
              </w:tblCellMar>
              <w:tblLook w:val="04A0"/>
            </w:tblPr>
            <w:tblGrid>
              <w:gridCol w:w="11891"/>
            </w:tblGrid>
            <w:tr w:rsidR="00C54034" w:rsidRPr="00C54034" w:rsidTr="00410B36">
              <w:trPr>
                <w:trHeight w:val="556"/>
                <w:tblCellSpacing w:w="0" w:type="dxa"/>
                <w:jc w:val="center"/>
              </w:trPr>
              <w:tc>
                <w:tcPr>
                  <w:tcW w:w="0" w:type="auto"/>
                  <w:vMerge w:val="restart"/>
                  <w:tcBorders>
                    <w:top w:val="nil"/>
                    <w:left w:val="nil"/>
                    <w:bottom w:val="nil"/>
                    <w:right w:val="nil"/>
                  </w:tcBorders>
                  <w:shd w:val="clear" w:color="auto" w:fill="FFFFFF"/>
                  <w:vAlign w:val="center"/>
                  <w:hideMark/>
                </w:tcPr>
                <w:p w:rsidR="00C54034" w:rsidRPr="00A27909" w:rsidRDefault="00C54034" w:rsidP="00A27909">
                  <w:pPr>
                    <w:pBdr>
                      <w:top w:val="threeDEngrave" w:sz="24" w:space="1" w:color="auto"/>
                      <w:left w:val="threeDEngrave" w:sz="24" w:space="4" w:color="auto"/>
                      <w:bottom w:val="threeDEngrave" w:sz="24" w:space="1" w:color="auto"/>
                      <w:right w:val="threeDEngrave" w:sz="24" w:space="4" w:color="auto"/>
                    </w:pBdr>
                    <w:spacing w:after="0" w:line="240" w:lineRule="auto"/>
                    <w:jc w:val="center"/>
                    <w:outlineLvl w:val="0"/>
                    <w:rPr>
                      <w:rFonts w:eastAsia="Times New Roman" w:cstheme="minorHAnsi"/>
                      <w:b/>
                      <w:bCs/>
                      <w:color w:val="943634" w:themeColor="accent2" w:themeShade="BF"/>
                      <w:kern w:val="36"/>
                      <w:sz w:val="48"/>
                      <w:szCs w:val="48"/>
                    </w:rPr>
                  </w:pPr>
                  <w:r w:rsidRPr="00A27909">
                    <w:rPr>
                      <w:rFonts w:eastAsia="Times New Roman" w:cstheme="minorHAnsi"/>
                      <w:b/>
                      <w:bCs/>
                      <w:color w:val="943634" w:themeColor="accent2" w:themeShade="BF"/>
                      <w:kern w:val="36"/>
                      <w:sz w:val="48"/>
                      <w:szCs w:val="48"/>
                    </w:rPr>
                    <w:t>Instructions for wine press</w:t>
                  </w:r>
                </w:p>
                <w:p w:rsidR="00C54034" w:rsidRPr="00A27909" w:rsidRDefault="00C54034" w:rsidP="00A27909">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eastAsia="Times New Roman" w:cstheme="minorHAnsi"/>
                      <w:color w:val="FF0000"/>
                      <w:sz w:val="20"/>
                      <w:szCs w:val="20"/>
                    </w:rPr>
                  </w:pPr>
                </w:p>
                <w:p w:rsidR="00C54034" w:rsidRDefault="007D1F1D" w:rsidP="00A27909">
                  <w:pPr>
                    <w:pBdr>
                      <w:top w:val="threeDEngrave" w:sz="24" w:space="1" w:color="auto"/>
                      <w:left w:val="threeDEngrave" w:sz="24" w:space="4" w:color="auto"/>
                      <w:bottom w:val="threeDEngrave" w:sz="24" w:space="1" w:color="auto"/>
                      <w:right w:val="threeDEngrave" w:sz="24" w:space="4" w:color="auto"/>
                    </w:pBdr>
                    <w:spacing w:after="0" w:line="240" w:lineRule="atLeast"/>
                    <w:jc w:val="center"/>
                    <w:rPr>
                      <w:rFonts w:eastAsia="Times New Roman" w:cstheme="minorHAnsi"/>
                      <w:color w:val="330000"/>
                      <w:sz w:val="24"/>
                      <w:szCs w:val="24"/>
                    </w:rPr>
                  </w:pPr>
                  <w:r w:rsidRPr="007D1F1D">
                    <w:rPr>
                      <w:rFonts w:eastAsia="Times New Roman" w:cstheme="minorHAnsi"/>
                      <w:noProof/>
                      <w:color w:val="330000"/>
                      <w:sz w:val="24"/>
                      <w:szCs w:val="24"/>
                    </w:rPr>
                    <w:drawing>
                      <wp:inline distT="0" distB="0" distL="0" distR="0">
                        <wp:extent cx="1114425" cy="1981200"/>
                        <wp:effectExtent l="57150" t="38100" r="47625" b="19050"/>
                        <wp:docPr id="6" name="Picture 3" descr="bar3008"/>
                        <wp:cNvGraphicFramePr/>
                        <a:graphic xmlns:a="http://schemas.openxmlformats.org/drawingml/2006/main">
                          <a:graphicData uri="http://schemas.openxmlformats.org/drawingml/2006/picture">
                            <pic:pic xmlns:pic="http://schemas.openxmlformats.org/drawingml/2006/picture">
                              <pic:nvPicPr>
                                <pic:cNvPr id="1113" name="Picture 89" descr="bar3008"/>
                                <pic:cNvPicPr>
                                  <a:picLocks noChangeAspect="1" noChangeArrowheads="1"/>
                                </pic:cNvPicPr>
                              </pic:nvPicPr>
                              <pic:blipFill>
                                <a:blip r:embed="rId7"/>
                                <a:srcRect/>
                                <a:stretch>
                                  <a:fillRect/>
                                </a:stretch>
                              </pic:blipFill>
                              <pic:spPr bwMode="auto">
                                <a:xfrm>
                                  <a:off x="0" y="0"/>
                                  <a:ext cx="1114425" cy="1981200"/>
                                </a:xfrm>
                                <a:prstGeom prst="rect">
                                  <a:avLst/>
                                </a:prstGeom>
                                <a:noFill/>
                                <a:ln w="28575">
                                  <a:solidFill>
                                    <a:schemeClr val="tx1"/>
                                  </a:solidFill>
                                </a:ln>
                              </pic:spPr>
                            </pic:pic>
                          </a:graphicData>
                        </a:graphic>
                      </wp:inline>
                    </w:drawing>
                  </w:r>
                </w:p>
                <w:p w:rsidR="005A10C4" w:rsidRPr="00C54034" w:rsidRDefault="005A10C4" w:rsidP="00A27909">
                  <w:pPr>
                    <w:pBdr>
                      <w:top w:val="threeDEngrave" w:sz="24" w:space="1" w:color="auto"/>
                      <w:left w:val="threeDEngrave" w:sz="24" w:space="4" w:color="auto"/>
                      <w:bottom w:val="threeDEngrave" w:sz="24" w:space="1" w:color="auto"/>
                      <w:right w:val="threeDEngrave" w:sz="24" w:space="4" w:color="auto"/>
                    </w:pBdr>
                    <w:spacing w:after="0" w:line="240" w:lineRule="atLeast"/>
                    <w:jc w:val="center"/>
                    <w:rPr>
                      <w:rFonts w:eastAsia="Times New Roman" w:cstheme="minorHAnsi"/>
                      <w:color w:val="330000"/>
                      <w:sz w:val="24"/>
                      <w:szCs w:val="24"/>
                    </w:rPr>
                  </w:pPr>
                </w:p>
                <w:p w:rsidR="00401614" w:rsidRDefault="00410B36" w:rsidP="00410B36">
                  <w:pPr>
                    <w:spacing w:after="0" w:line="240" w:lineRule="atLeast"/>
                    <w:jc w:val="center"/>
                    <w:rPr>
                      <w:rFonts w:eastAsia="Times New Roman" w:cstheme="minorHAnsi"/>
                      <w:color w:val="330000"/>
                      <w:sz w:val="24"/>
                      <w:szCs w:val="24"/>
                    </w:rPr>
                  </w:pPr>
                  <w:r w:rsidRPr="00580EA9">
                    <w:rPr>
                      <w:rFonts w:eastAsia="Times New Roman" w:cstheme="minorHAnsi"/>
                      <w:color w:val="330000"/>
                      <w:sz w:val="24"/>
                      <w:szCs w:val="24"/>
                    </w:rPr>
                    <w:br/>
                  </w:r>
                  <w:r w:rsidRPr="00580EA9">
                    <w:rPr>
                      <w:rFonts w:eastAsia="Times New Roman" w:cstheme="minorHAnsi"/>
                      <w:color w:val="330000"/>
                      <w:sz w:val="24"/>
                      <w:szCs w:val="24"/>
                    </w:rPr>
                    <w:br/>
                  </w:r>
                  <w:r w:rsidR="00401614">
                    <w:rPr>
                      <w:rFonts w:eastAsia="Times New Roman" w:cstheme="minorHAnsi"/>
                      <w:color w:val="330000"/>
                      <w:sz w:val="24"/>
                      <w:szCs w:val="24"/>
                    </w:rPr>
                    <w:t xml:space="preserve">      </w:t>
                  </w:r>
                  <w:r w:rsidRPr="00580EA9">
                    <w:rPr>
                      <w:rFonts w:eastAsia="Times New Roman" w:cstheme="minorHAnsi"/>
                      <w:color w:val="330000"/>
                      <w:sz w:val="24"/>
                      <w:szCs w:val="24"/>
                    </w:rPr>
                    <w:t>Ratchet Head</w:t>
                  </w:r>
                  <w:r w:rsidR="00C54034" w:rsidRPr="00C54034">
                    <w:rPr>
                      <w:rFonts w:eastAsia="Times New Roman" w:cstheme="minorHAnsi"/>
                      <w:color w:val="330000"/>
                      <w:sz w:val="24"/>
                      <w:szCs w:val="24"/>
                    </w:rPr>
                    <w:t xml:space="preserve"> presses use a stationary threaded shaft with a ratcheting head </w:t>
                  </w:r>
                  <w:r w:rsidR="00D12044" w:rsidRPr="00580EA9">
                    <w:rPr>
                      <w:rFonts w:eastAsia="Times New Roman" w:cstheme="minorHAnsi"/>
                      <w:color w:val="330000"/>
                      <w:sz w:val="24"/>
                      <w:szCs w:val="24"/>
                    </w:rPr>
                    <w:t xml:space="preserve">( back &amp; forward motion ) </w:t>
                  </w:r>
                  <w:r w:rsidR="00C54034" w:rsidRPr="00C54034">
                    <w:rPr>
                      <w:rFonts w:eastAsia="Times New Roman" w:cstheme="minorHAnsi"/>
                      <w:color w:val="330000"/>
                      <w:sz w:val="24"/>
                      <w:szCs w:val="24"/>
                    </w:rPr>
                    <w:t>to</w:t>
                  </w:r>
                </w:p>
                <w:p w:rsidR="00401614" w:rsidRDefault="00C54034" w:rsidP="00410B36">
                  <w:pPr>
                    <w:spacing w:after="0" w:line="240" w:lineRule="atLeast"/>
                    <w:jc w:val="center"/>
                    <w:rPr>
                      <w:rFonts w:eastAsia="Times New Roman" w:cstheme="minorHAnsi"/>
                      <w:color w:val="330000"/>
                      <w:sz w:val="24"/>
                      <w:szCs w:val="24"/>
                    </w:rPr>
                  </w:pPr>
                  <w:r w:rsidRPr="00C54034">
                    <w:rPr>
                      <w:rFonts w:eastAsia="Times New Roman" w:cstheme="minorHAnsi"/>
                      <w:color w:val="330000"/>
                      <w:sz w:val="24"/>
                      <w:szCs w:val="24"/>
                    </w:rPr>
                    <w:t xml:space="preserve"> </w:t>
                  </w:r>
                  <w:proofErr w:type="gramStart"/>
                  <w:r w:rsidRPr="00C54034">
                    <w:rPr>
                      <w:rFonts w:eastAsia="Times New Roman" w:cstheme="minorHAnsi"/>
                      <w:color w:val="330000"/>
                      <w:sz w:val="24"/>
                      <w:szCs w:val="24"/>
                    </w:rPr>
                    <w:t>do</w:t>
                  </w:r>
                  <w:proofErr w:type="gramEnd"/>
                  <w:r w:rsidRPr="00C54034">
                    <w:rPr>
                      <w:rFonts w:eastAsia="Times New Roman" w:cstheme="minorHAnsi"/>
                      <w:color w:val="330000"/>
                      <w:sz w:val="24"/>
                      <w:szCs w:val="24"/>
                    </w:rPr>
                    <w:t xml:space="preserve"> the pressing with a greater amount of </w:t>
                  </w:r>
                  <w:r w:rsidR="00D12044" w:rsidRPr="00580EA9">
                    <w:rPr>
                      <w:rFonts w:eastAsia="Times New Roman" w:cstheme="minorHAnsi"/>
                      <w:color w:val="330000"/>
                      <w:sz w:val="24"/>
                      <w:szCs w:val="24"/>
                    </w:rPr>
                    <w:t xml:space="preserve">speed, </w:t>
                  </w:r>
                  <w:r w:rsidRPr="00C54034">
                    <w:rPr>
                      <w:rFonts w:eastAsia="Times New Roman" w:cstheme="minorHAnsi"/>
                      <w:color w:val="330000"/>
                      <w:sz w:val="24"/>
                      <w:szCs w:val="24"/>
                    </w:rPr>
                    <w:t xml:space="preserve">torque and capacity. Select a press that will meet your </w:t>
                  </w:r>
                </w:p>
                <w:p w:rsidR="00401614" w:rsidRDefault="00401614" w:rsidP="00410B36">
                  <w:pPr>
                    <w:spacing w:after="0" w:line="240" w:lineRule="atLeast"/>
                    <w:jc w:val="center"/>
                    <w:rPr>
                      <w:rFonts w:eastAsia="Times New Roman" w:cstheme="minorHAnsi"/>
                      <w:color w:val="330000"/>
                      <w:sz w:val="24"/>
                      <w:szCs w:val="24"/>
                    </w:rPr>
                  </w:pPr>
                  <w:r>
                    <w:rPr>
                      <w:rFonts w:eastAsia="Times New Roman" w:cstheme="minorHAnsi"/>
                      <w:color w:val="330000"/>
                      <w:sz w:val="24"/>
                      <w:szCs w:val="24"/>
                    </w:rPr>
                    <w:t xml:space="preserve">    </w:t>
                  </w:r>
                  <w:proofErr w:type="gramStart"/>
                  <w:r w:rsidR="00C54034" w:rsidRPr="00C54034">
                    <w:rPr>
                      <w:rFonts w:eastAsia="Times New Roman" w:cstheme="minorHAnsi"/>
                      <w:color w:val="330000"/>
                      <w:sz w:val="24"/>
                      <w:szCs w:val="24"/>
                    </w:rPr>
                    <w:t>pre</w:t>
                  </w:r>
                  <w:r w:rsidR="00D12044" w:rsidRPr="00580EA9">
                    <w:rPr>
                      <w:rFonts w:eastAsia="Times New Roman" w:cstheme="minorHAnsi"/>
                      <w:color w:val="330000"/>
                      <w:sz w:val="24"/>
                      <w:szCs w:val="24"/>
                    </w:rPr>
                    <w:t>ssing</w:t>
                  </w:r>
                  <w:proofErr w:type="gramEnd"/>
                  <w:r w:rsidR="00D12044" w:rsidRPr="00580EA9">
                    <w:rPr>
                      <w:rFonts w:eastAsia="Times New Roman" w:cstheme="minorHAnsi"/>
                      <w:color w:val="330000"/>
                      <w:sz w:val="24"/>
                      <w:szCs w:val="24"/>
                    </w:rPr>
                    <w:t xml:space="preserve"> requirements. Generally, 20kg /</w:t>
                  </w:r>
                  <w:proofErr w:type="gramStart"/>
                  <w:r w:rsidR="00D12044" w:rsidRPr="00580EA9">
                    <w:rPr>
                      <w:rFonts w:eastAsia="Times New Roman" w:cstheme="minorHAnsi"/>
                      <w:color w:val="330000"/>
                      <w:sz w:val="24"/>
                      <w:szCs w:val="24"/>
                    </w:rPr>
                    <w:t>44lb  of</w:t>
                  </w:r>
                  <w:proofErr w:type="gramEnd"/>
                  <w:r w:rsidR="00D12044" w:rsidRPr="00580EA9">
                    <w:rPr>
                      <w:rFonts w:eastAsia="Times New Roman" w:cstheme="minorHAnsi"/>
                      <w:color w:val="330000"/>
                      <w:sz w:val="24"/>
                      <w:szCs w:val="24"/>
                    </w:rPr>
                    <w:t xml:space="preserve"> grapes will yield 10 </w:t>
                  </w:r>
                  <w:proofErr w:type="spellStart"/>
                  <w:r w:rsidR="00D12044" w:rsidRPr="00580EA9">
                    <w:rPr>
                      <w:rFonts w:eastAsia="Times New Roman" w:cstheme="minorHAnsi"/>
                      <w:color w:val="330000"/>
                      <w:sz w:val="24"/>
                      <w:szCs w:val="24"/>
                    </w:rPr>
                    <w:t>lt</w:t>
                  </w:r>
                  <w:proofErr w:type="spellEnd"/>
                  <w:r w:rsidR="00D12044" w:rsidRPr="00580EA9">
                    <w:rPr>
                      <w:rFonts w:eastAsia="Times New Roman" w:cstheme="minorHAnsi"/>
                      <w:color w:val="330000"/>
                      <w:sz w:val="24"/>
                      <w:szCs w:val="24"/>
                    </w:rPr>
                    <w:t xml:space="preserve"> / 3 US</w:t>
                  </w:r>
                  <w:r w:rsidR="00C54034" w:rsidRPr="00C54034">
                    <w:rPr>
                      <w:rFonts w:eastAsia="Times New Roman" w:cstheme="minorHAnsi"/>
                      <w:color w:val="330000"/>
                      <w:sz w:val="24"/>
                      <w:szCs w:val="24"/>
                    </w:rPr>
                    <w:t xml:space="preserve"> gallo</w:t>
                  </w:r>
                  <w:r w:rsidR="00D12044" w:rsidRPr="00580EA9">
                    <w:rPr>
                      <w:rFonts w:eastAsia="Times New Roman" w:cstheme="minorHAnsi"/>
                      <w:color w:val="330000"/>
                      <w:sz w:val="24"/>
                      <w:szCs w:val="24"/>
                    </w:rPr>
                    <w:t xml:space="preserve">ns of wine. </w:t>
                  </w:r>
                  <w:r w:rsidR="00C54034" w:rsidRPr="00C54034">
                    <w:rPr>
                      <w:rFonts w:eastAsia="Times New Roman" w:cstheme="minorHAnsi"/>
                      <w:color w:val="330000"/>
                      <w:sz w:val="24"/>
                      <w:szCs w:val="24"/>
                    </w:rPr>
                    <w:t>The #30 press</w:t>
                  </w:r>
                </w:p>
                <w:p w:rsidR="00401614" w:rsidRDefault="00C54034" w:rsidP="00410B36">
                  <w:pPr>
                    <w:spacing w:after="0" w:line="240" w:lineRule="atLeast"/>
                    <w:jc w:val="center"/>
                    <w:rPr>
                      <w:rFonts w:eastAsia="Times New Roman" w:cstheme="minorHAnsi"/>
                      <w:color w:val="330000"/>
                      <w:sz w:val="24"/>
                      <w:szCs w:val="24"/>
                    </w:rPr>
                  </w:pPr>
                  <w:r w:rsidRPr="00C54034">
                    <w:rPr>
                      <w:rFonts w:eastAsia="Times New Roman" w:cstheme="minorHAnsi"/>
                      <w:color w:val="330000"/>
                      <w:sz w:val="24"/>
                      <w:szCs w:val="24"/>
                    </w:rPr>
                    <w:t xml:space="preserve"> </w:t>
                  </w:r>
                  <w:r w:rsidR="00401614">
                    <w:rPr>
                      <w:rFonts w:eastAsia="Times New Roman" w:cstheme="minorHAnsi"/>
                      <w:color w:val="330000"/>
                      <w:sz w:val="24"/>
                      <w:szCs w:val="24"/>
                    </w:rPr>
                    <w:t xml:space="preserve">     </w:t>
                  </w:r>
                  <w:r w:rsidRPr="00C54034">
                    <w:rPr>
                      <w:rFonts w:eastAsia="Times New Roman" w:cstheme="minorHAnsi"/>
                      <w:color w:val="330000"/>
                      <w:sz w:val="24"/>
                      <w:szCs w:val="24"/>
                    </w:rPr>
                    <w:t>wi</w:t>
                  </w:r>
                  <w:r w:rsidR="006E4A0B" w:rsidRPr="00580EA9">
                    <w:rPr>
                      <w:rFonts w:eastAsia="Times New Roman" w:cstheme="minorHAnsi"/>
                      <w:color w:val="330000"/>
                      <w:sz w:val="24"/>
                      <w:szCs w:val="24"/>
                    </w:rPr>
                    <w:t xml:space="preserve">ll readily accommodate 40kg / 88 lb of grapes – this will vary between white &amp; red grapes &amp; the removal </w:t>
                  </w:r>
                </w:p>
                <w:p w:rsidR="00C54034" w:rsidRPr="00C54034" w:rsidRDefault="006E4A0B" w:rsidP="00410B36">
                  <w:pPr>
                    <w:spacing w:after="0" w:line="240" w:lineRule="atLeast"/>
                    <w:jc w:val="center"/>
                    <w:rPr>
                      <w:rFonts w:eastAsia="Times New Roman" w:cstheme="minorHAnsi"/>
                      <w:color w:val="330000"/>
                      <w:sz w:val="24"/>
                      <w:szCs w:val="24"/>
                    </w:rPr>
                  </w:pPr>
                  <w:proofErr w:type="gramStart"/>
                  <w:r w:rsidRPr="00580EA9">
                    <w:rPr>
                      <w:rFonts w:eastAsia="Times New Roman" w:cstheme="minorHAnsi"/>
                      <w:color w:val="330000"/>
                      <w:sz w:val="24"/>
                      <w:szCs w:val="24"/>
                    </w:rPr>
                    <w:t>of</w:t>
                  </w:r>
                  <w:proofErr w:type="gramEnd"/>
                  <w:r w:rsidR="00401614">
                    <w:rPr>
                      <w:rFonts w:eastAsia="Times New Roman" w:cstheme="minorHAnsi"/>
                      <w:color w:val="330000"/>
                      <w:sz w:val="24"/>
                      <w:szCs w:val="24"/>
                    </w:rPr>
                    <w:t xml:space="preserve">     </w:t>
                  </w:r>
                  <w:r w:rsidRPr="00580EA9">
                    <w:rPr>
                      <w:rFonts w:eastAsia="Times New Roman" w:cstheme="minorHAnsi"/>
                      <w:color w:val="330000"/>
                      <w:sz w:val="24"/>
                      <w:szCs w:val="24"/>
                    </w:rPr>
                    <w:t xml:space="preserve"> </w:t>
                  </w:r>
                  <w:r w:rsidR="00401614">
                    <w:rPr>
                      <w:rFonts w:eastAsia="Times New Roman" w:cstheme="minorHAnsi"/>
                      <w:color w:val="330000"/>
                      <w:sz w:val="24"/>
                      <w:szCs w:val="24"/>
                    </w:rPr>
                    <w:t xml:space="preserve">       </w:t>
                  </w:r>
                  <w:r w:rsidRPr="00580EA9">
                    <w:rPr>
                      <w:rFonts w:eastAsia="Times New Roman" w:cstheme="minorHAnsi"/>
                      <w:color w:val="330000"/>
                      <w:sz w:val="24"/>
                      <w:szCs w:val="24"/>
                    </w:rPr>
                    <w:t xml:space="preserve">grape stalks on crushing the fruit. Remember that when buying the press it is not advisable to buy a press for the exact volume of fruit to be processed – the cage can be emptied &amp; re-filled many times.  </w:t>
                  </w:r>
                </w:p>
                <w:tbl>
                  <w:tblPr>
                    <w:tblW w:w="5000" w:type="pct"/>
                    <w:jc w:val="center"/>
                    <w:tblCellSpacing w:w="7" w:type="dxa"/>
                    <w:tblCellMar>
                      <w:top w:w="15" w:type="dxa"/>
                      <w:left w:w="15" w:type="dxa"/>
                      <w:bottom w:w="15" w:type="dxa"/>
                      <w:right w:w="15" w:type="dxa"/>
                    </w:tblCellMar>
                    <w:tblLook w:val="04A0"/>
                  </w:tblPr>
                  <w:tblGrid>
                    <w:gridCol w:w="11891"/>
                  </w:tblGrid>
                  <w:tr w:rsidR="00C54034" w:rsidRPr="00C54034">
                    <w:trPr>
                      <w:tblCellSpacing w:w="7" w:type="dxa"/>
                      <w:jc w:val="center"/>
                    </w:trPr>
                    <w:tc>
                      <w:tcPr>
                        <w:tcW w:w="2010" w:type="dxa"/>
                        <w:tcBorders>
                          <w:top w:val="nil"/>
                          <w:left w:val="nil"/>
                          <w:bottom w:val="nil"/>
                          <w:right w:val="nil"/>
                        </w:tcBorders>
                        <w:tcMar>
                          <w:top w:w="0" w:type="dxa"/>
                          <w:left w:w="0" w:type="dxa"/>
                          <w:bottom w:w="0" w:type="dxa"/>
                          <w:right w:w="0" w:type="dxa"/>
                        </w:tcMar>
                        <w:vAlign w:val="center"/>
                        <w:hideMark/>
                      </w:tcPr>
                      <w:p w:rsidR="00C54034" w:rsidRPr="00C54034" w:rsidRDefault="00C54034" w:rsidP="00410B36">
                        <w:pPr>
                          <w:spacing w:after="0" w:line="240" w:lineRule="auto"/>
                          <w:jc w:val="center"/>
                          <w:rPr>
                            <w:rFonts w:eastAsia="Times New Roman" w:cstheme="minorHAnsi"/>
                            <w:color w:val="330000"/>
                            <w:sz w:val="24"/>
                            <w:szCs w:val="24"/>
                          </w:rPr>
                        </w:pPr>
                      </w:p>
                    </w:tc>
                  </w:tr>
                </w:tbl>
                <w:p w:rsidR="00F367E8" w:rsidRPr="00580EA9" w:rsidRDefault="00F367E8" w:rsidP="00410B36">
                  <w:pPr>
                    <w:spacing w:after="0" w:line="240" w:lineRule="atLeast"/>
                    <w:jc w:val="center"/>
                    <w:rPr>
                      <w:rFonts w:eastAsia="Times New Roman" w:cstheme="minorHAnsi"/>
                      <w:color w:val="330000"/>
                      <w:sz w:val="24"/>
                      <w:szCs w:val="24"/>
                    </w:rPr>
                  </w:pPr>
                </w:p>
                <w:p w:rsidR="00080F85" w:rsidRDefault="00080F85" w:rsidP="00410B36">
                  <w:pPr>
                    <w:spacing w:after="0" w:line="240" w:lineRule="atLeast"/>
                    <w:jc w:val="center"/>
                    <w:rPr>
                      <w:rFonts w:eastAsia="Times New Roman" w:cstheme="minorHAnsi"/>
                      <w:color w:val="330000"/>
                      <w:sz w:val="24"/>
                      <w:szCs w:val="24"/>
                    </w:rPr>
                  </w:pPr>
                </w:p>
                <w:p w:rsidR="00C54034" w:rsidRPr="00080F85" w:rsidRDefault="00C54034" w:rsidP="00410B36">
                  <w:pPr>
                    <w:spacing w:after="0" w:line="240" w:lineRule="atLeast"/>
                    <w:jc w:val="center"/>
                    <w:rPr>
                      <w:rFonts w:eastAsia="Times New Roman" w:cstheme="minorHAnsi"/>
                      <w:b/>
                      <w:bCs/>
                      <w:color w:val="943634" w:themeColor="accent2" w:themeShade="BF"/>
                      <w:sz w:val="28"/>
                      <w:szCs w:val="28"/>
                    </w:rPr>
                  </w:pPr>
                  <w:r w:rsidRPr="00C54034">
                    <w:rPr>
                      <w:rFonts w:eastAsia="Times New Roman" w:cstheme="minorHAnsi"/>
                      <w:color w:val="330000"/>
                      <w:sz w:val="24"/>
                      <w:szCs w:val="24"/>
                    </w:rPr>
                    <w:br/>
                  </w:r>
                  <w:r w:rsidRPr="00080F85">
                    <w:rPr>
                      <w:rFonts w:eastAsia="Times New Roman" w:cstheme="minorHAnsi"/>
                      <w:b/>
                      <w:bCs/>
                      <w:color w:val="943634" w:themeColor="accent2" w:themeShade="BF"/>
                      <w:sz w:val="28"/>
                      <w:szCs w:val="28"/>
                    </w:rPr>
                    <w:t>Wine Press includes:</w:t>
                  </w:r>
                </w:p>
                <w:p w:rsidR="00017F3A" w:rsidRPr="00C54034" w:rsidRDefault="00017F3A" w:rsidP="00410B36">
                  <w:pPr>
                    <w:spacing w:after="0" w:line="240" w:lineRule="atLeast"/>
                    <w:jc w:val="center"/>
                    <w:rPr>
                      <w:rFonts w:eastAsia="Times New Roman" w:cstheme="minorHAnsi"/>
                      <w:color w:val="330000"/>
                      <w:sz w:val="16"/>
                      <w:szCs w:val="16"/>
                    </w:rPr>
                  </w:pPr>
                </w:p>
                <w:p w:rsidR="00C54034" w:rsidRPr="00C54034" w:rsidRDefault="00C54034" w:rsidP="00410B36">
                  <w:pPr>
                    <w:numPr>
                      <w:ilvl w:val="0"/>
                      <w:numId w:val="1"/>
                    </w:numPr>
                    <w:spacing w:after="0"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A pressed steel base with threaded shaft and drain pan.</w:t>
                  </w:r>
                </w:p>
                <w:p w:rsidR="00C54034" w:rsidRPr="00C54034" w:rsidRDefault="00C54034" w:rsidP="00410B36">
                  <w:pPr>
                    <w:numPr>
                      <w:ilvl w:val="0"/>
                      <w:numId w:val="1"/>
                    </w:numPr>
                    <w:spacing w:after="0"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Split wood basket with metal bands, hinges and </w:t>
                  </w:r>
                  <w:r w:rsidR="006E4A0B" w:rsidRPr="00580EA9">
                    <w:rPr>
                      <w:rFonts w:eastAsia="Times New Roman" w:cstheme="minorHAnsi"/>
                      <w:color w:val="330000"/>
                      <w:sz w:val="24"/>
                      <w:szCs w:val="24"/>
                    </w:rPr>
                    <w:t xml:space="preserve">cage locking pins </w:t>
                  </w:r>
                  <w:proofErr w:type="gramStart"/>
                  <w:r w:rsidR="006E4A0B" w:rsidRPr="00580EA9">
                    <w:rPr>
                      <w:rFonts w:eastAsia="Times New Roman" w:cstheme="minorHAnsi"/>
                      <w:color w:val="330000"/>
                      <w:sz w:val="24"/>
                      <w:szCs w:val="24"/>
                    </w:rPr>
                    <w:t>( number</w:t>
                  </w:r>
                  <w:proofErr w:type="gramEnd"/>
                  <w:r w:rsidR="006E4A0B" w:rsidRPr="00580EA9">
                    <w:rPr>
                      <w:rFonts w:eastAsia="Times New Roman" w:cstheme="minorHAnsi"/>
                      <w:color w:val="330000"/>
                      <w:sz w:val="24"/>
                      <w:szCs w:val="24"/>
                    </w:rPr>
                    <w:t xml:space="preserve"> of pins supplied depends on the size of the press – smaller presses have two metal bands &amp; 4 locking pins. Larger sizes have 3 metal bands &amp; 6 locking pins )</w:t>
                  </w:r>
                </w:p>
                <w:p w:rsidR="00C54034" w:rsidRPr="00C54034" w:rsidRDefault="006E4A0B" w:rsidP="00410B36">
                  <w:pPr>
                    <w:numPr>
                      <w:ilvl w:val="0"/>
                      <w:numId w:val="1"/>
                    </w:numPr>
                    <w:spacing w:after="0" w:line="240" w:lineRule="atLeast"/>
                    <w:ind w:left="450"/>
                    <w:jc w:val="center"/>
                    <w:rPr>
                      <w:rFonts w:eastAsia="Times New Roman" w:cstheme="minorHAnsi"/>
                      <w:color w:val="330000"/>
                      <w:sz w:val="24"/>
                      <w:szCs w:val="24"/>
                    </w:rPr>
                  </w:pPr>
                  <w:r w:rsidRPr="00580EA9">
                    <w:rPr>
                      <w:rFonts w:eastAsia="Times New Roman" w:cstheme="minorHAnsi"/>
                      <w:color w:val="330000"/>
                      <w:sz w:val="24"/>
                      <w:szCs w:val="24"/>
                    </w:rPr>
                    <w:t>2 x Half circle w</w:t>
                  </w:r>
                  <w:r w:rsidR="00C54034" w:rsidRPr="00C54034">
                    <w:rPr>
                      <w:rFonts w:eastAsia="Times New Roman" w:cstheme="minorHAnsi"/>
                      <w:color w:val="330000"/>
                      <w:sz w:val="24"/>
                      <w:szCs w:val="24"/>
                    </w:rPr>
                    <w:t xml:space="preserve">ood pressing plate and </w:t>
                  </w:r>
                  <w:r w:rsidRPr="00580EA9">
                    <w:rPr>
                      <w:rFonts w:eastAsia="Times New Roman" w:cstheme="minorHAnsi"/>
                      <w:color w:val="330000"/>
                      <w:sz w:val="24"/>
                      <w:szCs w:val="24"/>
                    </w:rPr>
                    <w:t>a series of wood blocks</w:t>
                  </w:r>
                </w:p>
                <w:p w:rsidR="00C54034" w:rsidRPr="00580EA9" w:rsidRDefault="00C54034" w:rsidP="00410B36">
                  <w:pPr>
                    <w:numPr>
                      <w:ilvl w:val="0"/>
                      <w:numId w:val="1"/>
                    </w:numPr>
                    <w:spacing w:after="0"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R</w:t>
                  </w:r>
                  <w:r w:rsidR="006E4A0B" w:rsidRPr="00580EA9">
                    <w:rPr>
                      <w:rFonts w:eastAsia="Times New Roman" w:cstheme="minorHAnsi"/>
                      <w:color w:val="330000"/>
                      <w:sz w:val="24"/>
                      <w:szCs w:val="24"/>
                    </w:rPr>
                    <w:t>atcheting head with metal pins</w:t>
                  </w:r>
                  <w:r w:rsidRPr="00C54034">
                    <w:rPr>
                      <w:rFonts w:eastAsia="Times New Roman" w:cstheme="minorHAnsi"/>
                      <w:color w:val="330000"/>
                      <w:sz w:val="24"/>
                      <w:szCs w:val="24"/>
                    </w:rPr>
                    <w:t xml:space="preserve"> or keys.</w:t>
                  </w:r>
                </w:p>
                <w:p w:rsidR="00FF6093" w:rsidRPr="00580EA9" w:rsidRDefault="007F4555" w:rsidP="00410B36">
                  <w:pPr>
                    <w:numPr>
                      <w:ilvl w:val="0"/>
                      <w:numId w:val="1"/>
                    </w:numPr>
                    <w:spacing w:after="0" w:line="240" w:lineRule="atLeast"/>
                    <w:ind w:left="450"/>
                    <w:jc w:val="center"/>
                    <w:rPr>
                      <w:rFonts w:eastAsia="Times New Roman" w:cstheme="minorHAnsi"/>
                      <w:color w:val="330000"/>
                      <w:sz w:val="24"/>
                      <w:szCs w:val="24"/>
                    </w:rPr>
                  </w:pPr>
                  <w:r w:rsidRPr="00580EA9">
                    <w:rPr>
                      <w:rFonts w:eastAsia="Times New Roman" w:cstheme="minorHAnsi"/>
                      <w:color w:val="330000"/>
                      <w:sz w:val="24"/>
                      <w:szCs w:val="24"/>
                    </w:rPr>
                    <w:t>Metal lever handle</w:t>
                  </w:r>
                </w:p>
                <w:p w:rsidR="006E4A0B" w:rsidRPr="00580EA9" w:rsidRDefault="006E4A0B" w:rsidP="006E4A0B">
                  <w:pPr>
                    <w:spacing w:after="0" w:line="240" w:lineRule="atLeast"/>
                    <w:jc w:val="center"/>
                    <w:rPr>
                      <w:rFonts w:eastAsia="Times New Roman" w:cstheme="minorHAnsi"/>
                      <w:color w:val="330000"/>
                      <w:sz w:val="24"/>
                      <w:szCs w:val="24"/>
                    </w:rPr>
                  </w:pPr>
                </w:p>
                <w:p w:rsidR="00F367E8" w:rsidRDefault="00F367E8" w:rsidP="006E4A0B">
                  <w:pPr>
                    <w:spacing w:after="0" w:line="240" w:lineRule="atLeast"/>
                    <w:jc w:val="center"/>
                    <w:rPr>
                      <w:rFonts w:eastAsia="Times New Roman" w:cstheme="minorHAnsi"/>
                      <w:color w:val="330000"/>
                      <w:sz w:val="24"/>
                      <w:szCs w:val="24"/>
                    </w:rPr>
                  </w:pPr>
                </w:p>
                <w:p w:rsidR="00C41EEF" w:rsidRDefault="00C41EEF" w:rsidP="006E4A0B">
                  <w:pPr>
                    <w:spacing w:after="0" w:line="240" w:lineRule="atLeast"/>
                    <w:jc w:val="center"/>
                    <w:rPr>
                      <w:rFonts w:eastAsia="Times New Roman" w:cstheme="minorHAnsi"/>
                      <w:color w:val="330000"/>
                      <w:sz w:val="24"/>
                      <w:szCs w:val="24"/>
                    </w:rPr>
                  </w:pPr>
                </w:p>
                <w:p w:rsidR="00C41EEF" w:rsidRDefault="00C41EEF" w:rsidP="006E4A0B">
                  <w:pPr>
                    <w:spacing w:after="0" w:line="240" w:lineRule="atLeast"/>
                    <w:jc w:val="center"/>
                    <w:rPr>
                      <w:rFonts w:eastAsia="Times New Roman" w:cstheme="minorHAnsi"/>
                      <w:color w:val="330000"/>
                      <w:sz w:val="24"/>
                      <w:szCs w:val="24"/>
                    </w:rPr>
                  </w:pPr>
                </w:p>
                <w:p w:rsidR="006E4A0B" w:rsidRPr="00C54034" w:rsidRDefault="00C41EEF" w:rsidP="006E4A0B">
                  <w:pPr>
                    <w:spacing w:after="0" w:line="240" w:lineRule="atLeast"/>
                    <w:jc w:val="center"/>
                    <w:rPr>
                      <w:rFonts w:eastAsia="Times New Roman" w:cstheme="minorHAnsi"/>
                      <w:color w:val="330000"/>
                      <w:sz w:val="24"/>
                      <w:szCs w:val="24"/>
                    </w:rPr>
                  </w:pPr>
                  <w:r>
                    <w:rPr>
                      <w:rFonts w:eastAsia="Times New Roman" w:cstheme="minorHAnsi"/>
                      <w:noProof/>
                      <w:color w:val="330000"/>
                      <w:sz w:val="24"/>
                      <w:szCs w:val="24"/>
                    </w:rPr>
                    <w:lastRenderedPageBreak/>
                    <w:drawing>
                      <wp:inline distT="0" distB="0" distL="0" distR="0">
                        <wp:extent cx="1114425" cy="1114425"/>
                        <wp:effectExtent l="19050" t="0" r="9525" b="0"/>
                        <wp:docPr id="4" name="Picture 2" descr="C:\Documents and Settings\Administrator\My Documents\Instructions Brewcraft\BC_Crest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y Documents\Instructions Brewcraft\BC_Crest_RGB.bmp"/>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C41EEF" w:rsidRDefault="00C41EEF" w:rsidP="00410B36">
                  <w:pPr>
                    <w:spacing w:after="0" w:line="240" w:lineRule="atLeast"/>
                    <w:jc w:val="center"/>
                    <w:rPr>
                      <w:rFonts w:eastAsia="Times New Roman" w:cstheme="minorHAnsi"/>
                      <w:b/>
                      <w:bCs/>
                      <w:color w:val="943634" w:themeColor="accent2" w:themeShade="BF"/>
                      <w:sz w:val="28"/>
                      <w:szCs w:val="28"/>
                    </w:rPr>
                  </w:pPr>
                </w:p>
                <w:p w:rsidR="00C54034" w:rsidRPr="00C54034" w:rsidRDefault="00C54034" w:rsidP="00410B36">
                  <w:pPr>
                    <w:spacing w:after="0" w:line="240" w:lineRule="atLeast"/>
                    <w:jc w:val="center"/>
                    <w:rPr>
                      <w:rFonts w:eastAsia="Times New Roman" w:cstheme="minorHAnsi"/>
                      <w:color w:val="943634" w:themeColor="accent2" w:themeShade="BF"/>
                      <w:sz w:val="28"/>
                      <w:szCs w:val="28"/>
                    </w:rPr>
                  </w:pPr>
                  <w:r w:rsidRPr="00080F85">
                    <w:rPr>
                      <w:rFonts w:eastAsia="Times New Roman" w:cstheme="minorHAnsi"/>
                      <w:b/>
                      <w:bCs/>
                      <w:color w:val="943634" w:themeColor="accent2" w:themeShade="BF"/>
                      <w:sz w:val="28"/>
                      <w:szCs w:val="28"/>
                    </w:rPr>
                    <w:t>SETUP and OPERATION</w:t>
                  </w:r>
                </w:p>
                <w:p w:rsidR="00C54034" w:rsidRPr="00C54034" w:rsidRDefault="00B61437" w:rsidP="00410B36">
                  <w:pPr>
                    <w:numPr>
                      <w:ilvl w:val="0"/>
                      <w:numId w:val="2"/>
                    </w:numPr>
                    <w:spacing w:before="100" w:beforeAutospacing="1" w:after="100" w:afterAutospacing="1" w:line="240" w:lineRule="atLeast"/>
                    <w:ind w:left="450"/>
                    <w:jc w:val="center"/>
                    <w:rPr>
                      <w:rFonts w:eastAsia="Times New Roman" w:cstheme="minorHAnsi"/>
                      <w:color w:val="330000"/>
                      <w:sz w:val="24"/>
                      <w:szCs w:val="24"/>
                    </w:rPr>
                  </w:pPr>
                  <w:r w:rsidRPr="00580EA9">
                    <w:rPr>
                      <w:rFonts w:eastAsia="Times New Roman" w:cstheme="minorHAnsi"/>
                      <w:color w:val="330000"/>
                      <w:sz w:val="24"/>
                      <w:szCs w:val="24"/>
                    </w:rPr>
                    <w:t>Before asse</w:t>
                  </w:r>
                  <w:r w:rsidR="000E20C2">
                    <w:rPr>
                      <w:rFonts w:eastAsia="Times New Roman" w:cstheme="minorHAnsi"/>
                      <w:color w:val="330000"/>
                      <w:sz w:val="24"/>
                      <w:szCs w:val="24"/>
                    </w:rPr>
                    <w:t xml:space="preserve">mbling the press be sure </w:t>
                  </w:r>
                  <w:proofErr w:type="gramStart"/>
                  <w:r w:rsidR="000E20C2">
                    <w:rPr>
                      <w:rFonts w:eastAsia="Times New Roman" w:cstheme="minorHAnsi"/>
                      <w:color w:val="330000"/>
                      <w:sz w:val="24"/>
                      <w:szCs w:val="24"/>
                    </w:rPr>
                    <w:t xml:space="preserve">to </w:t>
                  </w:r>
                  <w:r w:rsidRPr="00580EA9">
                    <w:rPr>
                      <w:rFonts w:eastAsia="Times New Roman" w:cstheme="minorHAnsi"/>
                      <w:color w:val="330000"/>
                      <w:sz w:val="24"/>
                      <w:szCs w:val="24"/>
                    </w:rPr>
                    <w:t xml:space="preserve"> thoroughly</w:t>
                  </w:r>
                  <w:proofErr w:type="gramEnd"/>
                  <w:r w:rsidRPr="00580EA9">
                    <w:rPr>
                      <w:rFonts w:eastAsia="Times New Roman" w:cstheme="minorHAnsi"/>
                      <w:color w:val="330000"/>
                      <w:sz w:val="24"/>
                      <w:szCs w:val="24"/>
                    </w:rPr>
                    <w:t xml:space="preserve"> </w:t>
                  </w:r>
                  <w:r w:rsidR="000E20C2">
                    <w:rPr>
                      <w:rFonts w:eastAsia="Times New Roman" w:cstheme="minorHAnsi"/>
                      <w:color w:val="330000"/>
                      <w:sz w:val="24"/>
                      <w:szCs w:val="24"/>
                    </w:rPr>
                    <w:t xml:space="preserve">wash </w:t>
                  </w:r>
                  <w:r w:rsidRPr="00580EA9">
                    <w:rPr>
                      <w:rFonts w:eastAsia="Times New Roman" w:cstheme="minorHAnsi"/>
                      <w:color w:val="330000"/>
                      <w:sz w:val="24"/>
                      <w:szCs w:val="24"/>
                    </w:rPr>
                    <w:t xml:space="preserve">the press with </w:t>
                  </w:r>
                  <w:proofErr w:type="spellStart"/>
                  <w:r w:rsidRPr="00580EA9">
                    <w:rPr>
                      <w:rFonts w:eastAsia="Times New Roman" w:cstheme="minorHAnsi"/>
                      <w:color w:val="330000"/>
                      <w:sz w:val="24"/>
                      <w:szCs w:val="24"/>
                    </w:rPr>
                    <w:t>Brewcraft</w:t>
                  </w:r>
                  <w:proofErr w:type="spellEnd"/>
                  <w:r w:rsidRPr="00580EA9">
                    <w:rPr>
                      <w:rFonts w:eastAsia="Times New Roman" w:cstheme="minorHAnsi"/>
                      <w:color w:val="330000"/>
                      <w:sz w:val="24"/>
                      <w:szCs w:val="24"/>
                    </w:rPr>
                    <w:t xml:space="preserve"> “Cold water”</w:t>
                  </w:r>
                  <w:r w:rsidR="00F367E8" w:rsidRPr="00580EA9">
                    <w:rPr>
                      <w:rFonts w:eastAsia="Times New Roman" w:cstheme="minorHAnsi"/>
                      <w:color w:val="330000"/>
                      <w:sz w:val="24"/>
                      <w:szCs w:val="24"/>
                    </w:rPr>
                    <w:t>(ECD) Equipment Cl</w:t>
                  </w:r>
                  <w:r w:rsidR="00401614">
                    <w:rPr>
                      <w:rFonts w:eastAsia="Times New Roman" w:cstheme="minorHAnsi"/>
                      <w:color w:val="330000"/>
                      <w:sz w:val="24"/>
                      <w:szCs w:val="24"/>
                    </w:rPr>
                    <w:t>eaner/Deodorizer then apply a sterilizer ( available from home brew stores )  to all</w:t>
                  </w:r>
                  <w:r w:rsidR="00F367E8" w:rsidRPr="00580EA9">
                    <w:rPr>
                      <w:rFonts w:eastAsia="Times New Roman" w:cstheme="minorHAnsi"/>
                      <w:color w:val="330000"/>
                      <w:sz w:val="24"/>
                      <w:szCs w:val="24"/>
                    </w:rPr>
                    <w:t xml:space="preserve"> parts of the press that will in contact with the juice.</w:t>
                  </w:r>
                </w:p>
                <w:p w:rsidR="00C54034" w:rsidRPr="00C54034" w:rsidRDefault="00C54034" w:rsidP="00410B36">
                  <w:pPr>
                    <w:numPr>
                      <w:ilvl w:val="0"/>
                      <w:numId w:val="2"/>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Lubricate all moving parts and hinges with petroleum jelly or a food grade lubricant.</w:t>
                  </w:r>
                </w:p>
                <w:p w:rsidR="00C54034" w:rsidRPr="00C54034" w:rsidRDefault="00C54034" w:rsidP="00410B36">
                  <w:pPr>
                    <w:numPr>
                      <w:ilvl w:val="0"/>
                      <w:numId w:val="2"/>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Assemble the basket onto the metal base and secure with hinge pins.</w:t>
                  </w:r>
                </w:p>
                <w:p w:rsidR="00C54034" w:rsidRPr="00580EA9" w:rsidRDefault="00C54034" w:rsidP="00410B36">
                  <w:pPr>
                    <w:numPr>
                      <w:ilvl w:val="0"/>
                      <w:numId w:val="2"/>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Place a clean sanitized container under the spout to catch the juice.</w:t>
                  </w:r>
                </w:p>
                <w:p w:rsidR="00C54034" w:rsidRPr="00C54034" w:rsidRDefault="00C54034" w:rsidP="00410B36">
                  <w:pPr>
                    <w:spacing w:after="0" w:line="240" w:lineRule="atLeast"/>
                    <w:jc w:val="center"/>
                    <w:rPr>
                      <w:rFonts w:eastAsia="Times New Roman" w:cstheme="minorHAnsi"/>
                      <w:color w:val="943634" w:themeColor="accent2" w:themeShade="BF"/>
                      <w:sz w:val="28"/>
                      <w:szCs w:val="28"/>
                    </w:rPr>
                  </w:pPr>
                  <w:proofErr w:type="spellStart"/>
                  <w:r w:rsidRPr="00017F3A">
                    <w:rPr>
                      <w:rFonts w:eastAsia="Times New Roman" w:cstheme="minorHAnsi"/>
                      <w:b/>
                      <w:bCs/>
                      <w:color w:val="943634" w:themeColor="accent2" w:themeShade="BF"/>
                      <w:sz w:val="28"/>
                      <w:szCs w:val="28"/>
                    </w:rPr>
                    <w:t>Woodblocking</w:t>
                  </w:r>
                  <w:proofErr w:type="spellEnd"/>
                </w:p>
                <w:p w:rsidR="00C54034" w:rsidRPr="00C54034" w:rsidRDefault="00C54034" w:rsidP="00410B36">
                  <w:pPr>
                    <w:numPr>
                      <w:ilvl w:val="0"/>
                      <w:numId w:val="3"/>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You may choose to line the basket with a nylon bag to contain large particles or pulp as a result of th</w:t>
                  </w:r>
                  <w:r w:rsidR="00F367E8" w:rsidRPr="00580EA9">
                    <w:rPr>
                      <w:rFonts w:eastAsia="Times New Roman" w:cstheme="minorHAnsi"/>
                      <w:color w:val="330000"/>
                      <w:sz w:val="24"/>
                      <w:szCs w:val="24"/>
                    </w:rPr>
                    <w:t xml:space="preserve">e pressing. This is only required when processing fruit where a </w:t>
                  </w:r>
                  <w:proofErr w:type="spellStart"/>
                  <w:r w:rsidR="00F367E8" w:rsidRPr="00580EA9">
                    <w:rPr>
                      <w:rFonts w:eastAsia="Times New Roman" w:cstheme="minorHAnsi"/>
                      <w:color w:val="330000"/>
                      <w:sz w:val="24"/>
                      <w:szCs w:val="24"/>
                    </w:rPr>
                    <w:t>pectic</w:t>
                  </w:r>
                  <w:proofErr w:type="spellEnd"/>
                  <w:r w:rsidR="00F367E8" w:rsidRPr="00580EA9">
                    <w:rPr>
                      <w:rFonts w:eastAsia="Times New Roman" w:cstheme="minorHAnsi"/>
                      <w:color w:val="330000"/>
                      <w:sz w:val="24"/>
                      <w:szCs w:val="24"/>
                    </w:rPr>
                    <w:t xml:space="preserve"> enzyme is used to assist  in the </w:t>
                  </w:r>
                  <w:proofErr w:type="spellStart"/>
                  <w:r w:rsidR="00F367E8" w:rsidRPr="00580EA9">
                    <w:rPr>
                      <w:rFonts w:eastAsia="Times New Roman" w:cstheme="minorHAnsi"/>
                      <w:color w:val="330000"/>
                      <w:sz w:val="24"/>
                      <w:szCs w:val="24"/>
                    </w:rPr>
                    <w:t>break down</w:t>
                  </w:r>
                  <w:proofErr w:type="spellEnd"/>
                  <w:r w:rsidR="00F367E8" w:rsidRPr="00580EA9">
                    <w:rPr>
                      <w:rFonts w:eastAsia="Times New Roman" w:cstheme="minorHAnsi"/>
                      <w:color w:val="330000"/>
                      <w:sz w:val="24"/>
                      <w:szCs w:val="24"/>
                    </w:rPr>
                    <w:t xml:space="preserve"> of the fruit pulp which can cause the macerated fruit to squeeze through the wooden slats.             </w:t>
                  </w:r>
                </w:p>
                <w:p w:rsidR="00C54034" w:rsidRPr="00C54034" w:rsidRDefault="00C54034" w:rsidP="00410B36">
                  <w:pPr>
                    <w:numPr>
                      <w:ilvl w:val="0"/>
                      <w:numId w:val="3"/>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Fill the basket with grapes to within </w:t>
                  </w:r>
                  <w:r w:rsidR="00F367E8" w:rsidRPr="00580EA9">
                    <w:rPr>
                      <w:rFonts w:eastAsia="Times New Roman" w:cstheme="minorHAnsi"/>
                      <w:color w:val="330000"/>
                      <w:sz w:val="24"/>
                      <w:szCs w:val="24"/>
                    </w:rPr>
                    <w:t xml:space="preserve">20mm/ </w:t>
                  </w:r>
                  <w:r w:rsidRPr="00C54034">
                    <w:rPr>
                      <w:rFonts w:eastAsia="Times New Roman" w:cstheme="minorHAnsi"/>
                      <w:color w:val="330000"/>
                      <w:sz w:val="24"/>
                      <w:szCs w:val="24"/>
                    </w:rPr>
                    <w:t>one inch of the top.</w:t>
                  </w:r>
                </w:p>
                <w:p w:rsidR="00C54034" w:rsidRPr="00C54034" w:rsidRDefault="00C54034" w:rsidP="00410B36">
                  <w:pPr>
                    <w:numPr>
                      <w:ilvl w:val="0"/>
                      <w:numId w:val="3"/>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Place the </w:t>
                  </w:r>
                  <w:r w:rsidR="00F367E8" w:rsidRPr="00580EA9">
                    <w:rPr>
                      <w:rFonts w:eastAsia="Times New Roman" w:cstheme="minorHAnsi"/>
                      <w:color w:val="330000"/>
                      <w:sz w:val="24"/>
                      <w:szCs w:val="24"/>
                    </w:rPr>
                    <w:t xml:space="preserve">two wooden half circle </w:t>
                  </w:r>
                  <w:r w:rsidRPr="00C54034">
                    <w:rPr>
                      <w:rFonts w:eastAsia="Times New Roman" w:cstheme="minorHAnsi"/>
                      <w:color w:val="330000"/>
                      <w:sz w:val="24"/>
                      <w:szCs w:val="24"/>
                    </w:rPr>
                    <w:t xml:space="preserve">pressing plate on the top of the grapes, followed by wood blocks placed at right angles to the </w:t>
                  </w:r>
                  <w:r w:rsidR="007F4555" w:rsidRPr="00580EA9">
                    <w:rPr>
                      <w:rFonts w:eastAsia="Times New Roman" w:cstheme="minorHAnsi"/>
                      <w:color w:val="330000"/>
                      <w:sz w:val="24"/>
                      <w:szCs w:val="24"/>
                    </w:rPr>
                    <w:t>wooden half circle plates</w:t>
                  </w:r>
                  <w:proofErr w:type="gramStart"/>
                  <w:r w:rsidR="007F4555" w:rsidRPr="00580EA9">
                    <w:rPr>
                      <w:rFonts w:eastAsia="Times New Roman" w:cstheme="minorHAnsi"/>
                      <w:color w:val="330000"/>
                      <w:sz w:val="24"/>
                      <w:szCs w:val="24"/>
                    </w:rPr>
                    <w:t>.</w:t>
                  </w:r>
                  <w:r w:rsidRPr="00C54034">
                    <w:rPr>
                      <w:rFonts w:eastAsia="Times New Roman" w:cstheme="minorHAnsi"/>
                      <w:color w:val="330000"/>
                      <w:sz w:val="24"/>
                      <w:szCs w:val="24"/>
                    </w:rPr>
                    <w:t>.</w:t>
                  </w:r>
                  <w:proofErr w:type="gramEnd"/>
                </w:p>
                <w:p w:rsidR="00C54034" w:rsidRPr="00580EA9" w:rsidRDefault="00C54034" w:rsidP="00410B36">
                  <w:pPr>
                    <w:numPr>
                      <w:ilvl w:val="0"/>
                      <w:numId w:val="3"/>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Thread the ratcheting head onto the threaded shaft, set the ratchet keys to allow clockwise operation as shown, and lower onto the wood blocks.</w:t>
                  </w:r>
                </w:p>
                <w:p w:rsidR="00A27909" w:rsidRDefault="00A27909" w:rsidP="00A27909">
                  <w:pPr>
                    <w:spacing w:before="100" w:beforeAutospacing="1" w:after="100" w:afterAutospacing="1" w:line="240" w:lineRule="atLeast"/>
                    <w:ind w:left="450"/>
                    <w:jc w:val="center"/>
                    <w:rPr>
                      <w:rFonts w:eastAsia="Times New Roman" w:cstheme="minorHAnsi"/>
                      <w:color w:val="330000"/>
                      <w:sz w:val="24"/>
                      <w:szCs w:val="24"/>
                    </w:rPr>
                  </w:pPr>
                  <w:r w:rsidRPr="00A27909">
                    <w:rPr>
                      <w:rFonts w:eastAsia="Times New Roman" w:cstheme="minorHAnsi"/>
                      <w:noProof/>
                      <w:color w:val="330000"/>
                      <w:sz w:val="24"/>
                      <w:szCs w:val="24"/>
                    </w:rPr>
                    <w:drawing>
                      <wp:inline distT="0" distB="0" distL="0" distR="0">
                        <wp:extent cx="2566273" cy="2009775"/>
                        <wp:effectExtent l="19050" t="0" r="5477" b="0"/>
                        <wp:docPr id="5" name="Picture 3" descr="C:\Documents and Settings\Administrator\My Documents\My Pictures\grape press sta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My Pictures\grape press stacking.jpg"/>
                                <pic:cNvPicPr>
                                  <a:picLocks noChangeAspect="1" noChangeArrowheads="1"/>
                                </pic:cNvPicPr>
                              </pic:nvPicPr>
                              <pic:blipFill>
                                <a:blip r:embed="rId9"/>
                                <a:srcRect/>
                                <a:stretch>
                                  <a:fillRect/>
                                </a:stretch>
                              </pic:blipFill>
                              <pic:spPr bwMode="auto">
                                <a:xfrm flipH="1">
                                  <a:off x="0" y="0"/>
                                  <a:ext cx="2566273" cy="2009775"/>
                                </a:xfrm>
                                <a:prstGeom prst="rect">
                                  <a:avLst/>
                                </a:prstGeom>
                                <a:noFill/>
                                <a:ln w="9525">
                                  <a:noFill/>
                                  <a:miter lim="800000"/>
                                  <a:headEnd/>
                                  <a:tailEnd/>
                                </a:ln>
                              </pic:spPr>
                            </pic:pic>
                          </a:graphicData>
                        </a:graphic>
                      </wp:inline>
                    </w:drawing>
                  </w:r>
                  <w:r w:rsidRPr="00A27909">
                    <w:rPr>
                      <w:rFonts w:eastAsia="Times New Roman" w:cstheme="minorHAnsi"/>
                      <w:noProof/>
                      <w:color w:val="330000"/>
                      <w:sz w:val="24"/>
                      <w:szCs w:val="24"/>
                    </w:rPr>
                    <w:drawing>
                      <wp:inline distT="0" distB="0" distL="0" distR="0">
                        <wp:extent cx="2679699" cy="2009775"/>
                        <wp:effectExtent l="19050" t="0" r="6351" b="0"/>
                        <wp:docPr id="8" name="Picture 2" descr="C:\Documents and Settings\Administrator\My Documents\My Pictures\grape press ready%20to%20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y Documents\My Pictures\grape press ready%20to%20press.jpg"/>
                                <pic:cNvPicPr>
                                  <a:picLocks noChangeAspect="1" noChangeArrowheads="1"/>
                                </pic:cNvPicPr>
                              </pic:nvPicPr>
                              <pic:blipFill>
                                <a:blip r:embed="rId10"/>
                                <a:srcRect/>
                                <a:stretch>
                                  <a:fillRect/>
                                </a:stretch>
                              </pic:blipFill>
                              <pic:spPr bwMode="auto">
                                <a:xfrm>
                                  <a:off x="0" y="0"/>
                                  <a:ext cx="2679699" cy="2009775"/>
                                </a:xfrm>
                                <a:prstGeom prst="rect">
                                  <a:avLst/>
                                </a:prstGeom>
                                <a:noFill/>
                                <a:ln w="9525">
                                  <a:noFill/>
                                  <a:miter lim="800000"/>
                                  <a:headEnd/>
                                  <a:tailEnd/>
                                </a:ln>
                              </pic:spPr>
                            </pic:pic>
                          </a:graphicData>
                        </a:graphic>
                      </wp:inline>
                    </w:drawing>
                  </w:r>
                </w:p>
                <w:p w:rsidR="00401614" w:rsidRDefault="00401614" w:rsidP="00A27909">
                  <w:pPr>
                    <w:spacing w:before="100" w:beforeAutospacing="1" w:after="100" w:afterAutospacing="1" w:line="240" w:lineRule="atLeast"/>
                    <w:ind w:left="450"/>
                    <w:jc w:val="center"/>
                    <w:rPr>
                      <w:rFonts w:eastAsia="Times New Roman" w:cstheme="minorHAnsi"/>
                      <w:color w:val="330000"/>
                      <w:sz w:val="24"/>
                      <w:szCs w:val="24"/>
                    </w:rPr>
                  </w:pPr>
                </w:p>
                <w:p w:rsidR="00401614" w:rsidRDefault="00401614" w:rsidP="00A27909">
                  <w:pPr>
                    <w:spacing w:before="100" w:beforeAutospacing="1" w:after="100" w:afterAutospacing="1" w:line="240" w:lineRule="atLeast"/>
                    <w:ind w:left="450"/>
                    <w:jc w:val="center"/>
                    <w:rPr>
                      <w:rFonts w:eastAsia="Times New Roman" w:cstheme="minorHAnsi"/>
                      <w:color w:val="330000"/>
                      <w:sz w:val="24"/>
                      <w:szCs w:val="24"/>
                    </w:rPr>
                  </w:pPr>
                </w:p>
                <w:p w:rsidR="00401614" w:rsidRDefault="00401614" w:rsidP="00A27909">
                  <w:pPr>
                    <w:spacing w:before="100" w:beforeAutospacing="1" w:after="100" w:afterAutospacing="1" w:line="240" w:lineRule="atLeast"/>
                    <w:ind w:left="450"/>
                    <w:jc w:val="center"/>
                    <w:rPr>
                      <w:rFonts w:eastAsia="Times New Roman" w:cstheme="minorHAnsi"/>
                      <w:color w:val="330000"/>
                      <w:sz w:val="24"/>
                      <w:szCs w:val="24"/>
                    </w:rPr>
                  </w:pPr>
                </w:p>
                <w:p w:rsidR="00A27909" w:rsidRDefault="00C41EEF" w:rsidP="00C41EEF">
                  <w:pPr>
                    <w:spacing w:before="100" w:beforeAutospacing="1" w:after="100" w:afterAutospacing="1" w:line="240" w:lineRule="atLeast"/>
                    <w:ind w:left="450"/>
                    <w:jc w:val="center"/>
                    <w:rPr>
                      <w:rFonts w:eastAsia="Times New Roman" w:cstheme="minorHAnsi"/>
                      <w:color w:val="330000"/>
                      <w:sz w:val="24"/>
                      <w:szCs w:val="24"/>
                    </w:rPr>
                  </w:pPr>
                  <w:r>
                    <w:rPr>
                      <w:rFonts w:eastAsia="Times New Roman" w:cstheme="minorHAnsi"/>
                      <w:noProof/>
                      <w:color w:val="330000"/>
                      <w:sz w:val="24"/>
                      <w:szCs w:val="24"/>
                    </w:rPr>
                    <w:lastRenderedPageBreak/>
                    <w:drawing>
                      <wp:inline distT="0" distB="0" distL="0" distR="0">
                        <wp:extent cx="1000125" cy="1000125"/>
                        <wp:effectExtent l="19050" t="0" r="9525" b="0"/>
                        <wp:docPr id="7" name="Picture 3" descr="C:\Documents and Settings\Administrator\My Documents\Instructions Brewcraft\BC_Crest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Instructions Brewcraft\BC_Crest_RGB.bmp"/>
                                <pic:cNvPicPr>
                                  <a:picLocks noChangeAspect="1" noChangeArrowheads="1"/>
                                </pic:cNvPicPr>
                              </pic:nvPicPr>
                              <pic:blipFill>
                                <a:blip r:embed="rId6"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bl>
                  <w:tblPr>
                    <w:tblW w:w="11460" w:type="dxa"/>
                    <w:jc w:val="center"/>
                    <w:tblCellSpacing w:w="0" w:type="dxa"/>
                    <w:tblCellMar>
                      <w:left w:w="0" w:type="dxa"/>
                      <w:right w:w="0" w:type="dxa"/>
                    </w:tblCellMar>
                    <w:tblLook w:val="04A0"/>
                  </w:tblPr>
                  <w:tblGrid>
                    <w:gridCol w:w="11460"/>
                  </w:tblGrid>
                  <w:tr w:rsidR="00580EA9" w:rsidRPr="007F4555" w:rsidTr="00C41EEF">
                    <w:trPr>
                      <w:trHeight w:val="556"/>
                      <w:tblCellSpacing w:w="0" w:type="dxa"/>
                      <w:jc w:val="center"/>
                    </w:trPr>
                    <w:tc>
                      <w:tcPr>
                        <w:tcW w:w="11460" w:type="dxa"/>
                        <w:vMerge w:val="restart"/>
                        <w:tcBorders>
                          <w:top w:val="nil"/>
                          <w:left w:val="nil"/>
                          <w:bottom w:val="nil"/>
                          <w:right w:val="nil"/>
                        </w:tcBorders>
                        <w:shd w:val="clear" w:color="auto" w:fill="FFFFFF"/>
                        <w:hideMark/>
                      </w:tcPr>
                      <w:p w:rsidR="00580EA9" w:rsidRPr="007F4555" w:rsidRDefault="00580EA9" w:rsidP="00322A6A">
                        <w:pPr>
                          <w:spacing w:after="0" w:line="240" w:lineRule="atLeast"/>
                          <w:jc w:val="center"/>
                          <w:rPr>
                            <w:rFonts w:eastAsia="Times New Roman" w:cstheme="minorHAnsi"/>
                            <w:color w:val="943634" w:themeColor="accent2" w:themeShade="BF"/>
                            <w:sz w:val="24"/>
                            <w:szCs w:val="24"/>
                          </w:rPr>
                        </w:pPr>
                        <w:proofErr w:type="gramStart"/>
                        <w:r w:rsidRPr="00017F3A">
                          <w:rPr>
                            <w:rFonts w:eastAsia="Times New Roman" w:cstheme="minorHAnsi"/>
                            <w:b/>
                            <w:color w:val="943634" w:themeColor="accent2" w:themeShade="BF"/>
                            <w:sz w:val="28"/>
                            <w:szCs w:val="24"/>
                          </w:rPr>
                          <w:t>Ratchet  Head</w:t>
                        </w:r>
                        <w:proofErr w:type="gramEnd"/>
                        <w:r w:rsidRPr="00017F3A">
                          <w:rPr>
                            <w:rFonts w:eastAsia="Times New Roman" w:cstheme="minorHAnsi"/>
                            <w:b/>
                            <w:color w:val="943634" w:themeColor="accent2" w:themeShade="BF"/>
                            <w:sz w:val="28"/>
                            <w:szCs w:val="24"/>
                          </w:rPr>
                          <w:t xml:space="preserve"> Workings</w:t>
                        </w:r>
                        <w:r w:rsidRPr="007F4555">
                          <w:rPr>
                            <w:rFonts w:eastAsia="Times New Roman" w:cstheme="minorHAnsi"/>
                            <w:color w:val="943634" w:themeColor="accent2" w:themeShade="BF"/>
                            <w:sz w:val="24"/>
                            <w:szCs w:val="24"/>
                          </w:rPr>
                          <w:t>.</w:t>
                        </w:r>
                      </w:p>
                      <w:p w:rsidR="00580EA9" w:rsidRPr="007F4555" w:rsidRDefault="00580EA9" w:rsidP="00322A6A">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sidRPr="007F4555">
                          <w:rPr>
                            <w:rFonts w:eastAsia="Times New Roman" w:cstheme="minorHAnsi"/>
                            <w:color w:val="330000"/>
                            <w:sz w:val="24"/>
                            <w:szCs w:val="24"/>
                          </w:rPr>
                          <w:t>The ratchet won't ratchet unless you have it under a load. You can do this with it full of grapes but you can also use one hand to provide resistance when first setting up.</w:t>
                        </w:r>
                      </w:p>
                      <w:p w:rsidR="005D20E8" w:rsidRDefault="00322A6A" w:rsidP="00322A6A">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Pr>
                            <w:rFonts w:eastAsia="Times New Roman" w:cstheme="minorHAnsi"/>
                            <w:color w:val="330000"/>
                            <w:sz w:val="24"/>
                            <w:szCs w:val="24"/>
                          </w:rPr>
                          <w:t>The ratchet head has</w:t>
                        </w:r>
                        <w:r w:rsidR="00580EA9" w:rsidRPr="007F4555">
                          <w:rPr>
                            <w:rFonts w:eastAsia="Times New Roman" w:cstheme="minorHAnsi"/>
                            <w:color w:val="330000"/>
                            <w:sz w:val="24"/>
                            <w:szCs w:val="24"/>
                          </w:rPr>
                          <w:t xml:space="preserve"> two </w:t>
                        </w:r>
                        <w:r>
                          <w:rPr>
                            <w:rFonts w:eastAsia="Times New Roman" w:cstheme="minorHAnsi"/>
                            <w:color w:val="330000"/>
                            <w:sz w:val="24"/>
                            <w:szCs w:val="24"/>
                          </w:rPr>
                          <w:t>pins/</w:t>
                        </w:r>
                        <w:proofErr w:type="spellStart"/>
                        <w:r w:rsidR="00580EA9" w:rsidRPr="007F4555">
                          <w:rPr>
                            <w:rFonts w:eastAsia="Times New Roman" w:cstheme="minorHAnsi"/>
                            <w:color w:val="330000"/>
                            <w:sz w:val="24"/>
                            <w:szCs w:val="24"/>
                          </w:rPr>
                          <w:t>shieves</w:t>
                        </w:r>
                        <w:proofErr w:type="spellEnd"/>
                        <w:r>
                          <w:rPr>
                            <w:rFonts w:eastAsia="Times New Roman" w:cstheme="minorHAnsi"/>
                            <w:color w:val="330000"/>
                            <w:sz w:val="24"/>
                            <w:szCs w:val="24"/>
                          </w:rPr>
                          <w:t xml:space="preserve"> which are removable</w:t>
                        </w:r>
                        <w:r w:rsidR="00580EA9" w:rsidRPr="007F4555">
                          <w:rPr>
                            <w:rFonts w:eastAsia="Times New Roman" w:cstheme="minorHAnsi"/>
                            <w:color w:val="330000"/>
                            <w:sz w:val="24"/>
                            <w:szCs w:val="24"/>
                          </w:rPr>
                          <w:t xml:space="preserve">. Don't lose them. They are small, only </w:t>
                        </w:r>
                        <w:r>
                          <w:rPr>
                            <w:rFonts w:eastAsia="Times New Roman" w:cstheme="minorHAnsi"/>
                            <w:color w:val="330000"/>
                            <w:sz w:val="24"/>
                            <w:szCs w:val="24"/>
                          </w:rPr>
                          <w:t>40 to 60mm/</w:t>
                        </w:r>
                        <w:r w:rsidR="00580EA9" w:rsidRPr="007F4555">
                          <w:rPr>
                            <w:rFonts w:eastAsia="Times New Roman" w:cstheme="minorHAnsi"/>
                            <w:color w:val="330000"/>
                            <w:sz w:val="24"/>
                            <w:szCs w:val="24"/>
                          </w:rPr>
                          <w:t>2 or 3 inches long, so pu</w:t>
                        </w:r>
                        <w:r w:rsidR="005D20E8">
                          <w:rPr>
                            <w:rFonts w:eastAsia="Times New Roman" w:cstheme="minorHAnsi"/>
                            <w:color w:val="330000"/>
                            <w:sz w:val="24"/>
                            <w:szCs w:val="24"/>
                          </w:rPr>
                          <w:t>t them in a safe place. You MUST</w:t>
                        </w:r>
                        <w:r w:rsidR="00580EA9" w:rsidRPr="007F4555">
                          <w:rPr>
                            <w:rFonts w:eastAsia="Times New Roman" w:cstheme="minorHAnsi"/>
                            <w:color w:val="330000"/>
                            <w:sz w:val="24"/>
                            <w:szCs w:val="24"/>
                          </w:rPr>
                          <w:t xml:space="preserve"> have these </w:t>
                        </w:r>
                        <w:r>
                          <w:rPr>
                            <w:rFonts w:eastAsia="Times New Roman" w:cstheme="minorHAnsi"/>
                            <w:color w:val="330000"/>
                            <w:sz w:val="24"/>
                            <w:szCs w:val="24"/>
                          </w:rPr>
                          <w:t xml:space="preserve">pins/ </w:t>
                        </w:r>
                        <w:proofErr w:type="spellStart"/>
                        <w:r>
                          <w:rPr>
                            <w:rFonts w:eastAsia="Times New Roman" w:cstheme="minorHAnsi"/>
                            <w:color w:val="330000"/>
                            <w:sz w:val="24"/>
                            <w:szCs w:val="24"/>
                          </w:rPr>
                          <w:t>s</w:t>
                        </w:r>
                        <w:r w:rsidR="00580EA9" w:rsidRPr="007F4555">
                          <w:rPr>
                            <w:rFonts w:eastAsia="Times New Roman" w:cstheme="minorHAnsi"/>
                            <w:color w:val="330000"/>
                            <w:sz w:val="24"/>
                            <w:szCs w:val="24"/>
                          </w:rPr>
                          <w:t>hieves</w:t>
                        </w:r>
                        <w:proofErr w:type="spellEnd"/>
                        <w:r w:rsidR="00580EA9" w:rsidRPr="007F4555">
                          <w:rPr>
                            <w:rFonts w:eastAsia="Times New Roman" w:cstheme="minorHAnsi"/>
                            <w:color w:val="330000"/>
                            <w:sz w:val="24"/>
                            <w:szCs w:val="24"/>
                          </w:rPr>
                          <w:t xml:space="preserve"> for the ratchet to work. There are two</w:t>
                        </w:r>
                        <w:r w:rsidR="00017F3A">
                          <w:rPr>
                            <w:rFonts w:eastAsia="Times New Roman" w:cstheme="minorHAnsi"/>
                            <w:color w:val="330000"/>
                            <w:sz w:val="24"/>
                            <w:szCs w:val="24"/>
                          </w:rPr>
                          <w:t xml:space="preserve"> slots in the top of the ratchet head o</w:t>
                        </w:r>
                        <w:r w:rsidR="00580EA9" w:rsidRPr="007F4555">
                          <w:rPr>
                            <w:rFonts w:eastAsia="Times New Roman" w:cstheme="minorHAnsi"/>
                            <w:color w:val="330000"/>
                            <w:sz w:val="24"/>
                            <w:szCs w:val="24"/>
                          </w:rPr>
                          <w:t xml:space="preserve">ne </w:t>
                        </w:r>
                        <w:proofErr w:type="spellStart"/>
                        <w:r w:rsidR="00580EA9" w:rsidRPr="007F4555">
                          <w:rPr>
                            <w:rFonts w:eastAsia="Times New Roman" w:cstheme="minorHAnsi"/>
                            <w:color w:val="330000"/>
                            <w:sz w:val="24"/>
                            <w:szCs w:val="24"/>
                          </w:rPr>
                          <w:t>shieve</w:t>
                        </w:r>
                        <w:proofErr w:type="spellEnd"/>
                        <w:r w:rsidR="00580EA9" w:rsidRPr="007F4555">
                          <w:rPr>
                            <w:rFonts w:eastAsia="Times New Roman" w:cstheme="minorHAnsi"/>
                            <w:color w:val="330000"/>
                            <w:sz w:val="24"/>
                            <w:szCs w:val="24"/>
                          </w:rPr>
                          <w:t xml:space="preserve"> goes in each. Put the </w:t>
                        </w:r>
                        <w:proofErr w:type="spellStart"/>
                        <w:r w:rsidR="00580EA9" w:rsidRPr="007F4555">
                          <w:rPr>
                            <w:rFonts w:eastAsia="Times New Roman" w:cstheme="minorHAnsi"/>
                            <w:color w:val="330000"/>
                            <w:sz w:val="24"/>
                            <w:szCs w:val="24"/>
                          </w:rPr>
                          <w:t>shieves</w:t>
                        </w:r>
                        <w:proofErr w:type="spellEnd"/>
                        <w:r w:rsidR="00580EA9" w:rsidRPr="007F4555">
                          <w:rPr>
                            <w:rFonts w:eastAsia="Times New Roman" w:cstheme="minorHAnsi"/>
                            <w:color w:val="330000"/>
                            <w:sz w:val="24"/>
                            <w:szCs w:val="24"/>
                          </w:rPr>
                          <w:t xml:space="preserve"> in with the pointed end down. The </w:t>
                        </w:r>
                        <w:proofErr w:type="spellStart"/>
                        <w:r w:rsidR="00580EA9" w:rsidRPr="007F4555">
                          <w:rPr>
                            <w:rFonts w:eastAsia="Times New Roman" w:cstheme="minorHAnsi"/>
                            <w:color w:val="330000"/>
                            <w:sz w:val="24"/>
                            <w:szCs w:val="24"/>
                          </w:rPr>
                          <w:t>Shieves</w:t>
                        </w:r>
                        <w:proofErr w:type="spellEnd"/>
                        <w:r w:rsidR="00580EA9" w:rsidRPr="007F4555">
                          <w:rPr>
                            <w:rFonts w:eastAsia="Times New Roman" w:cstheme="minorHAnsi"/>
                            <w:color w:val="330000"/>
                            <w:sz w:val="24"/>
                            <w:szCs w:val="24"/>
                          </w:rPr>
                          <w:t xml:space="preserve"> must point in opposite directions--in other words, if the right </w:t>
                        </w:r>
                        <w:proofErr w:type="spellStart"/>
                        <w:r w:rsidR="00580EA9" w:rsidRPr="007F4555">
                          <w:rPr>
                            <w:rFonts w:eastAsia="Times New Roman" w:cstheme="minorHAnsi"/>
                            <w:color w:val="330000"/>
                            <w:sz w:val="24"/>
                            <w:szCs w:val="24"/>
                          </w:rPr>
                          <w:t>Shieve</w:t>
                        </w:r>
                        <w:proofErr w:type="spellEnd"/>
                        <w:r w:rsidR="00580EA9" w:rsidRPr="007F4555">
                          <w:rPr>
                            <w:rFonts w:eastAsia="Times New Roman" w:cstheme="minorHAnsi"/>
                            <w:color w:val="330000"/>
                            <w:sz w:val="24"/>
                            <w:szCs w:val="24"/>
                          </w:rPr>
                          <w:t xml:space="preserve"> has its point toward the north, the left </w:t>
                        </w:r>
                        <w:proofErr w:type="spellStart"/>
                        <w:r w:rsidR="00580EA9" w:rsidRPr="007F4555">
                          <w:rPr>
                            <w:rFonts w:eastAsia="Times New Roman" w:cstheme="minorHAnsi"/>
                            <w:color w:val="330000"/>
                            <w:sz w:val="24"/>
                            <w:szCs w:val="24"/>
                          </w:rPr>
                          <w:t>shieve</w:t>
                        </w:r>
                        <w:proofErr w:type="spellEnd"/>
                        <w:r w:rsidR="00580EA9" w:rsidRPr="007F4555">
                          <w:rPr>
                            <w:rFonts w:eastAsia="Times New Roman" w:cstheme="minorHAnsi"/>
                            <w:color w:val="330000"/>
                            <w:sz w:val="24"/>
                            <w:szCs w:val="24"/>
                          </w:rPr>
                          <w:t xml:space="preserve"> must have its point toward the sou</w:t>
                        </w:r>
                        <w:r>
                          <w:rPr>
                            <w:rFonts w:eastAsia="Times New Roman" w:cstheme="minorHAnsi"/>
                            <w:color w:val="330000"/>
                            <w:sz w:val="24"/>
                            <w:szCs w:val="24"/>
                          </w:rPr>
                          <w:t>th.</w:t>
                        </w:r>
                      </w:p>
                      <w:p w:rsidR="005D20E8" w:rsidRDefault="00580EA9" w:rsidP="00322A6A">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sidRPr="007F4555">
                          <w:rPr>
                            <w:rFonts w:eastAsia="Times New Roman" w:cstheme="minorHAnsi"/>
                            <w:color w:val="330000"/>
                            <w:sz w:val="24"/>
                            <w:szCs w:val="24"/>
                          </w:rPr>
                          <w:t xml:space="preserve">There are two ways to correctly insert the </w:t>
                        </w:r>
                        <w:proofErr w:type="spellStart"/>
                        <w:r w:rsidRPr="007F4555">
                          <w:rPr>
                            <w:rFonts w:eastAsia="Times New Roman" w:cstheme="minorHAnsi"/>
                            <w:color w:val="330000"/>
                            <w:sz w:val="24"/>
                            <w:szCs w:val="24"/>
                          </w:rPr>
                          <w:t>shieves</w:t>
                        </w:r>
                        <w:proofErr w:type="spellEnd"/>
                        <w:r w:rsidRPr="007F4555">
                          <w:rPr>
                            <w:rFonts w:eastAsia="Times New Roman" w:cstheme="minorHAnsi"/>
                            <w:color w:val="330000"/>
                            <w:sz w:val="24"/>
                            <w:szCs w:val="24"/>
                          </w:rPr>
                          <w:t xml:space="preserve">. One way for ratcheting down, the other for ratcheting up. As you are looking down on the press, when the </w:t>
                        </w:r>
                        <w:proofErr w:type="spellStart"/>
                        <w:r w:rsidRPr="007F4555">
                          <w:rPr>
                            <w:rFonts w:eastAsia="Times New Roman" w:cstheme="minorHAnsi"/>
                            <w:color w:val="330000"/>
                            <w:sz w:val="24"/>
                            <w:szCs w:val="24"/>
                          </w:rPr>
                          <w:t>shieves</w:t>
                        </w:r>
                        <w:proofErr w:type="spellEnd"/>
                        <w:r w:rsidRPr="007F4555">
                          <w:rPr>
                            <w:rFonts w:eastAsia="Times New Roman" w:cstheme="minorHAnsi"/>
                            <w:color w:val="330000"/>
                            <w:sz w:val="24"/>
                            <w:szCs w:val="24"/>
                          </w:rPr>
                          <w:t xml:space="preserve"> are pointed in clockwise direction, the ratchet goes down. </w:t>
                        </w:r>
                      </w:p>
                      <w:p w:rsidR="00C41EEF" w:rsidRDefault="00C41EEF" w:rsidP="00C41EEF">
                        <w:pPr>
                          <w:spacing w:before="100" w:beforeAutospacing="1" w:after="100" w:afterAutospacing="1" w:line="240" w:lineRule="atLeast"/>
                          <w:ind w:left="450"/>
                          <w:rPr>
                            <w:rFonts w:eastAsia="Times New Roman" w:cstheme="minorHAnsi"/>
                            <w:color w:val="330000"/>
                            <w:sz w:val="24"/>
                            <w:szCs w:val="24"/>
                          </w:rPr>
                        </w:pPr>
                      </w:p>
                      <w:p w:rsidR="00A27909" w:rsidRDefault="00A27909" w:rsidP="00A27909">
                        <w:pPr>
                          <w:spacing w:before="100" w:beforeAutospacing="1" w:after="100" w:afterAutospacing="1" w:line="240" w:lineRule="atLeast"/>
                          <w:jc w:val="center"/>
                          <w:rPr>
                            <w:rFonts w:eastAsia="Times New Roman" w:cstheme="minorHAnsi"/>
                            <w:color w:val="330000"/>
                            <w:sz w:val="24"/>
                            <w:szCs w:val="24"/>
                          </w:rPr>
                        </w:pPr>
                        <w:r w:rsidRPr="00A27909">
                          <w:rPr>
                            <w:rFonts w:eastAsia="Times New Roman" w:cstheme="minorHAnsi"/>
                            <w:noProof/>
                            <w:color w:val="330000"/>
                            <w:sz w:val="24"/>
                            <w:szCs w:val="24"/>
                          </w:rPr>
                          <w:drawing>
                            <wp:inline distT="0" distB="0" distL="0" distR="0">
                              <wp:extent cx="2600325" cy="1950244"/>
                              <wp:effectExtent l="19050" t="0" r="9525" b="0"/>
                              <wp:docPr id="9" name="Picture 1" descr="C:\Documents and Settings\Administrator\My Documents\My Pictures\grape press h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grape press heads.jpg"/>
                                      <pic:cNvPicPr>
                                        <a:picLocks noChangeAspect="1" noChangeArrowheads="1"/>
                                      </pic:cNvPicPr>
                                    </pic:nvPicPr>
                                    <pic:blipFill>
                                      <a:blip r:embed="rId11"/>
                                      <a:srcRect/>
                                      <a:stretch>
                                        <a:fillRect/>
                                      </a:stretch>
                                    </pic:blipFill>
                                    <pic:spPr bwMode="auto">
                                      <a:xfrm>
                                        <a:off x="0" y="0"/>
                                        <a:ext cx="2600325" cy="1950244"/>
                                      </a:xfrm>
                                      <a:prstGeom prst="rect">
                                        <a:avLst/>
                                      </a:prstGeom>
                                      <a:noFill/>
                                      <a:ln w="9525">
                                        <a:noFill/>
                                        <a:miter lim="800000"/>
                                        <a:headEnd/>
                                        <a:tailEnd/>
                                      </a:ln>
                                    </pic:spPr>
                                  </pic:pic>
                                </a:graphicData>
                              </a:graphic>
                            </wp:inline>
                          </w:drawing>
                        </w:r>
                      </w:p>
                      <w:p w:rsidR="00C41EEF" w:rsidRDefault="00C41EEF" w:rsidP="00A27909">
                        <w:pPr>
                          <w:spacing w:before="100" w:beforeAutospacing="1" w:after="100" w:afterAutospacing="1" w:line="240" w:lineRule="atLeast"/>
                          <w:jc w:val="center"/>
                          <w:rPr>
                            <w:rFonts w:eastAsia="Times New Roman" w:cstheme="minorHAnsi"/>
                            <w:color w:val="330000"/>
                            <w:sz w:val="24"/>
                            <w:szCs w:val="24"/>
                          </w:rPr>
                        </w:pPr>
                      </w:p>
                      <w:p w:rsidR="00A27909" w:rsidRDefault="00A27909" w:rsidP="00750176">
                        <w:pPr>
                          <w:spacing w:before="100" w:beforeAutospacing="1" w:after="100" w:afterAutospacing="1" w:line="240" w:lineRule="atLeast"/>
                          <w:rPr>
                            <w:rFonts w:eastAsia="Times New Roman" w:cstheme="minorHAnsi"/>
                            <w:color w:val="330000"/>
                            <w:sz w:val="24"/>
                            <w:szCs w:val="24"/>
                          </w:rPr>
                        </w:pPr>
                      </w:p>
                      <w:p w:rsidR="00580EA9" w:rsidRPr="007F4555" w:rsidRDefault="00580EA9" w:rsidP="00322A6A">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sidRPr="007F4555">
                          <w:rPr>
                            <w:rFonts w:eastAsia="Times New Roman" w:cstheme="minorHAnsi"/>
                            <w:color w:val="330000"/>
                            <w:sz w:val="24"/>
                            <w:szCs w:val="24"/>
                          </w:rPr>
                          <w:t xml:space="preserve"> The ratchet may be stuck because it has been sitting around wi</w:t>
                        </w:r>
                        <w:r w:rsidR="00322A6A">
                          <w:rPr>
                            <w:rFonts w:eastAsia="Times New Roman" w:cstheme="minorHAnsi"/>
                            <w:color w:val="330000"/>
                            <w:sz w:val="24"/>
                            <w:szCs w:val="24"/>
                          </w:rPr>
                          <w:t>th no lubrication. Spray</w:t>
                        </w:r>
                        <w:r w:rsidRPr="007F4555">
                          <w:rPr>
                            <w:rFonts w:eastAsia="Times New Roman" w:cstheme="minorHAnsi"/>
                            <w:color w:val="330000"/>
                            <w:sz w:val="24"/>
                            <w:szCs w:val="24"/>
                          </w:rPr>
                          <w:t xml:space="preserve"> some WD40 or silicone lubricant on all the moving parts before you use it. You might need to take a</w:t>
                        </w:r>
                        <w:r w:rsidR="00322A6A">
                          <w:rPr>
                            <w:rFonts w:eastAsia="Times New Roman" w:cstheme="minorHAnsi"/>
                            <w:color w:val="330000"/>
                            <w:sz w:val="24"/>
                            <w:szCs w:val="24"/>
                          </w:rPr>
                          <w:t xml:space="preserve"> rubber mallet and </w:t>
                        </w:r>
                        <w:r w:rsidR="00322A6A" w:rsidRPr="005D20E8">
                          <w:rPr>
                            <w:rFonts w:eastAsia="Times New Roman" w:cstheme="minorHAnsi"/>
                            <w:b/>
                            <w:color w:val="330000"/>
                            <w:sz w:val="24"/>
                            <w:szCs w:val="24"/>
                          </w:rPr>
                          <w:t>GENTLY TAP</w:t>
                        </w:r>
                        <w:r w:rsidR="00322A6A">
                          <w:rPr>
                            <w:rFonts w:eastAsia="Times New Roman" w:cstheme="minorHAnsi"/>
                            <w:color w:val="330000"/>
                            <w:sz w:val="24"/>
                            <w:szCs w:val="24"/>
                          </w:rPr>
                          <w:t xml:space="preserve"> the ratchet head </w:t>
                        </w:r>
                        <w:r w:rsidRPr="007F4555">
                          <w:rPr>
                            <w:rFonts w:eastAsia="Times New Roman" w:cstheme="minorHAnsi"/>
                            <w:color w:val="330000"/>
                            <w:sz w:val="24"/>
                            <w:szCs w:val="24"/>
                          </w:rPr>
                          <w:t>it a little t</w:t>
                        </w:r>
                        <w:r w:rsidR="005D20E8">
                          <w:rPr>
                            <w:rFonts w:eastAsia="Times New Roman" w:cstheme="minorHAnsi"/>
                            <w:color w:val="330000"/>
                            <w:sz w:val="24"/>
                            <w:szCs w:val="24"/>
                          </w:rPr>
                          <w:t>o loosen it up</w:t>
                        </w:r>
                        <w:r w:rsidRPr="007F4555">
                          <w:rPr>
                            <w:rFonts w:eastAsia="Times New Roman" w:cstheme="minorHAnsi"/>
                            <w:color w:val="330000"/>
                            <w:sz w:val="24"/>
                            <w:szCs w:val="24"/>
                          </w:rPr>
                          <w:t>. You might have to do this every year after taking it out of storage.</w:t>
                        </w:r>
                      </w:p>
                      <w:p w:rsidR="00580EA9" w:rsidRPr="007F4555" w:rsidRDefault="00580EA9" w:rsidP="00322A6A">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sidRPr="007F4555">
                          <w:rPr>
                            <w:rFonts w:eastAsia="Times New Roman" w:cstheme="minorHAnsi"/>
                            <w:color w:val="330000"/>
                            <w:sz w:val="24"/>
                            <w:szCs w:val="24"/>
                          </w:rPr>
                          <w:t xml:space="preserve">To test the ratchet, insert the handle. Hold the base of the ratchet with your left hand to provide resistance. Then simply ratchet back and forth. Now turn the </w:t>
                        </w:r>
                        <w:proofErr w:type="spellStart"/>
                        <w:r w:rsidRPr="007F4555">
                          <w:rPr>
                            <w:rFonts w:eastAsia="Times New Roman" w:cstheme="minorHAnsi"/>
                            <w:color w:val="330000"/>
                            <w:sz w:val="24"/>
                            <w:szCs w:val="24"/>
                          </w:rPr>
                          <w:t>Shieves</w:t>
                        </w:r>
                        <w:proofErr w:type="spellEnd"/>
                        <w:r w:rsidRPr="007F4555">
                          <w:rPr>
                            <w:rFonts w:eastAsia="Times New Roman" w:cstheme="minorHAnsi"/>
                            <w:color w:val="330000"/>
                            <w:sz w:val="24"/>
                            <w:szCs w:val="24"/>
                          </w:rPr>
                          <w:t xml:space="preserve"> the other direction, and repeat.</w:t>
                        </w:r>
                      </w:p>
                      <w:p w:rsidR="00580EA9" w:rsidRDefault="007D1F1D" w:rsidP="007D1F1D">
                        <w:pPr>
                          <w:numPr>
                            <w:ilvl w:val="0"/>
                            <w:numId w:val="7"/>
                          </w:numPr>
                          <w:spacing w:before="100" w:beforeAutospacing="1" w:after="100" w:afterAutospacing="1" w:line="240" w:lineRule="atLeast"/>
                          <w:ind w:left="450"/>
                          <w:jc w:val="center"/>
                          <w:rPr>
                            <w:rFonts w:eastAsia="Times New Roman" w:cstheme="minorHAnsi"/>
                            <w:color w:val="330000"/>
                            <w:sz w:val="24"/>
                            <w:szCs w:val="24"/>
                          </w:rPr>
                        </w:pPr>
                        <w:r w:rsidRPr="0049144F">
                          <w:rPr>
                            <w:rFonts w:eastAsia="Times New Roman" w:cstheme="minorHAnsi"/>
                            <w:b/>
                            <w:color w:val="330000"/>
                            <w:sz w:val="24"/>
                            <w:szCs w:val="24"/>
                          </w:rPr>
                          <w:t>NOTE</w:t>
                        </w:r>
                        <w:r w:rsidR="00580EA9" w:rsidRPr="007F4555">
                          <w:rPr>
                            <w:rFonts w:eastAsia="Times New Roman" w:cstheme="minorHAnsi"/>
                            <w:color w:val="330000"/>
                            <w:sz w:val="24"/>
                            <w:szCs w:val="24"/>
                          </w:rPr>
                          <w:t>: Large</w:t>
                        </w:r>
                        <w:r w:rsidR="00322A6A">
                          <w:rPr>
                            <w:rFonts w:eastAsia="Times New Roman" w:cstheme="minorHAnsi"/>
                            <w:color w:val="330000"/>
                            <w:sz w:val="24"/>
                            <w:szCs w:val="24"/>
                          </w:rPr>
                          <w:t>r model r</w:t>
                        </w:r>
                        <w:r w:rsidR="00580EA9" w:rsidRPr="007F4555">
                          <w:rPr>
                            <w:rFonts w:eastAsia="Times New Roman" w:cstheme="minorHAnsi"/>
                            <w:color w:val="330000"/>
                            <w:sz w:val="24"/>
                            <w:szCs w:val="24"/>
                          </w:rPr>
                          <w:t xml:space="preserve">atchet </w:t>
                        </w:r>
                        <w:r w:rsidR="00322A6A">
                          <w:rPr>
                            <w:rFonts w:eastAsia="Times New Roman" w:cstheme="minorHAnsi"/>
                            <w:color w:val="330000"/>
                            <w:sz w:val="24"/>
                            <w:szCs w:val="24"/>
                          </w:rPr>
                          <w:t>presses</w:t>
                        </w:r>
                        <w:r w:rsidR="00580EA9" w:rsidRPr="007F4555">
                          <w:rPr>
                            <w:rFonts w:eastAsia="Times New Roman" w:cstheme="minorHAnsi"/>
                            <w:color w:val="330000"/>
                            <w:sz w:val="24"/>
                            <w:szCs w:val="24"/>
                          </w:rPr>
                          <w:t xml:space="preserve"> have 2 'gears'. They have inner and outer slots for the </w:t>
                        </w:r>
                        <w:r>
                          <w:rPr>
                            <w:rFonts w:eastAsia="Times New Roman" w:cstheme="minorHAnsi"/>
                            <w:color w:val="330000"/>
                            <w:sz w:val="24"/>
                            <w:szCs w:val="24"/>
                          </w:rPr>
                          <w:t>pins/</w:t>
                        </w:r>
                        <w:proofErr w:type="spellStart"/>
                        <w:r w:rsidR="00580EA9" w:rsidRPr="007F4555">
                          <w:rPr>
                            <w:rFonts w:eastAsia="Times New Roman" w:cstheme="minorHAnsi"/>
                            <w:color w:val="330000"/>
                            <w:sz w:val="24"/>
                            <w:szCs w:val="24"/>
                          </w:rPr>
                          <w:t>shieves</w:t>
                        </w:r>
                        <w:proofErr w:type="spellEnd"/>
                        <w:r w:rsidR="00580EA9" w:rsidRPr="007F4555">
                          <w:rPr>
                            <w:rFonts w:eastAsia="Times New Roman" w:cstheme="minorHAnsi"/>
                            <w:color w:val="330000"/>
                            <w:sz w:val="24"/>
                            <w:szCs w:val="24"/>
                          </w:rPr>
                          <w:t xml:space="preserve">. The inner </w:t>
                        </w:r>
                        <w:proofErr w:type="spellStart"/>
                        <w:r w:rsidR="00580EA9" w:rsidRPr="007F4555">
                          <w:rPr>
                            <w:rFonts w:eastAsia="Times New Roman" w:cstheme="minorHAnsi"/>
                            <w:color w:val="330000"/>
                            <w:sz w:val="24"/>
                            <w:szCs w:val="24"/>
                          </w:rPr>
                          <w:t>shieve</w:t>
                        </w:r>
                        <w:proofErr w:type="spellEnd"/>
                        <w:r w:rsidR="00580EA9" w:rsidRPr="007F4555">
                          <w:rPr>
                            <w:rFonts w:eastAsia="Times New Roman" w:cstheme="minorHAnsi"/>
                            <w:color w:val="330000"/>
                            <w:sz w:val="24"/>
                            <w:szCs w:val="24"/>
                          </w:rPr>
                          <w:t xml:space="preserve"> operates a little faster</w:t>
                        </w:r>
                        <w:r>
                          <w:rPr>
                            <w:rFonts w:eastAsia="Times New Roman" w:cstheme="minorHAnsi"/>
                            <w:color w:val="330000"/>
                            <w:sz w:val="24"/>
                            <w:szCs w:val="24"/>
                          </w:rPr>
                          <w:t xml:space="preserve"> this is used when the press is not under load to facilitate a quicker pressing operation. When the tension </w:t>
                        </w:r>
                        <w:proofErr w:type="gramStart"/>
                        <w:r>
                          <w:rPr>
                            <w:rFonts w:eastAsia="Times New Roman" w:cstheme="minorHAnsi"/>
                            <w:color w:val="330000"/>
                            <w:sz w:val="24"/>
                            <w:szCs w:val="24"/>
                          </w:rPr>
                          <w:t>increases  the</w:t>
                        </w:r>
                        <w:proofErr w:type="gramEnd"/>
                        <w:r>
                          <w:rPr>
                            <w:rFonts w:eastAsia="Times New Roman" w:cstheme="minorHAnsi"/>
                            <w:color w:val="330000"/>
                            <w:sz w:val="24"/>
                            <w:szCs w:val="24"/>
                          </w:rPr>
                          <w:t xml:space="preserve"> </w:t>
                        </w:r>
                        <w:proofErr w:type="spellStart"/>
                        <w:r>
                          <w:rPr>
                            <w:rFonts w:eastAsia="Times New Roman" w:cstheme="minorHAnsi"/>
                            <w:color w:val="330000"/>
                            <w:sz w:val="24"/>
                            <w:szCs w:val="24"/>
                          </w:rPr>
                          <w:t>shieves</w:t>
                        </w:r>
                        <w:proofErr w:type="spellEnd"/>
                        <w:r>
                          <w:rPr>
                            <w:rFonts w:eastAsia="Times New Roman" w:cstheme="minorHAnsi"/>
                            <w:color w:val="330000"/>
                            <w:sz w:val="24"/>
                            <w:szCs w:val="24"/>
                          </w:rPr>
                          <w:t xml:space="preserve"> will have to be places on the external slot for maximum torque.</w:t>
                        </w:r>
                      </w:p>
                      <w:p w:rsidR="007D1F1D" w:rsidRDefault="007D1F1D" w:rsidP="007D1F1D">
                        <w:pPr>
                          <w:spacing w:before="100" w:beforeAutospacing="1" w:after="100" w:afterAutospacing="1" w:line="240" w:lineRule="atLeast"/>
                          <w:ind w:left="450"/>
                          <w:rPr>
                            <w:rFonts w:eastAsia="Times New Roman" w:cstheme="minorHAnsi"/>
                            <w:color w:val="330000"/>
                            <w:sz w:val="24"/>
                            <w:szCs w:val="24"/>
                          </w:rPr>
                        </w:pPr>
                      </w:p>
                      <w:p w:rsidR="00C41EEF" w:rsidRDefault="00C41EEF" w:rsidP="00C41EEF">
                        <w:pPr>
                          <w:spacing w:before="100" w:beforeAutospacing="1" w:after="100" w:afterAutospacing="1" w:line="240" w:lineRule="atLeast"/>
                          <w:ind w:left="450"/>
                          <w:jc w:val="center"/>
                          <w:rPr>
                            <w:rFonts w:eastAsia="Times New Roman" w:cstheme="minorHAnsi"/>
                            <w:color w:val="330000"/>
                            <w:sz w:val="24"/>
                            <w:szCs w:val="24"/>
                          </w:rPr>
                        </w:pPr>
                        <w:r>
                          <w:rPr>
                            <w:rFonts w:eastAsia="Times New Roman" w:cstheme="minorHAnsi"/>
                            <w:noProof/>
                            <w:color w:val="330000"/>
                            <w:sz w:val="24"/>
                            <w:szCs w:val="24"/>
                          </w:rPr>
                          <w:drawing>
                            <wp:inline distT="0" distB="0" distL="0" distR="0">
                              <wp:extent cx="1200150" cy="1200150"/>
                              <wp:effectExtent l="19050" t="0" r="0" b="0"/>
                              <wp:docPr id="10" name="Picture 4" descr="C:\Documents and Settings\Administrator\My Documents\Instructions Brewcraft\BC_Crest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My Documents\Instructions Brewcraft\BC_Crest_RGB.bmp"/>
                                      <pic:cNvPicPr>
                                        <a:picLocks noChangeAspect="1" noChangeArrowheads="1"/>
                                      </pic:cNvPicPr>
                                    </pic:nvPicPr>
                                    <pic:blipFill>
                                      <a:blip r:embed="rId12"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C41EEF" w:rsidRPr="007F4555" w:rsidRDefault="00C41EEF" w:rsidP="007D1F1D">
                        <w:pPr>
                          <w:spacing w:before="100" w:beforeAutospacing="1" w:after="100" w:afterAutospacing="1" w:line="240" w:lineRule="atLeast"/>
                          <w:ind w:left="450"/>
                          <w:rPr>
                            <w:rFonts w:eastAsia="Times New Roman" w:cstheme="minorHAnsi"/>
                            <w:color w:val="330000"/>
                            <w:sz w:val="24"/>
                            <w:szCs w:val="24"/>
                          </w:rPr>
                        </w:pPr>
                      </w:p>
                    </w:tc>
                  </w:tr>
                  <w:tr w:rsidR="00580EA9" w:rsidRPr="007F4555" w:rsidTr="00A5286D">
                    <w:trPr>
                      <w:trHeight w:val="276"/>
                      <w:tblCellSpacing w:w="0" w:type="dxa"/>
                      <w:jc w:val="center"/>
                    </w:trPr>
                    <w:tc>
                      <w:tcPr>
                        <w:tcW w:w="0" w:type="auto"/>
                        <w:vMerge/>
                        <w:tcBorders>
                          <w:top w:val="nil"/>
                          <w:left w:val="nil"/>
                          <w:bottom w:val="nil"/>
                          <w:right w:val="nil"/>
                        </w:tcBorders>
                        <w:vAlign w:val="center"/>
                        <w:hideMark/>
                      </w:tcPr>
                      <w:p w:rsidR="00580EA9" w:rsidRPr="007F4555" w:rsidRDefault="00580EA9" w:rsidP="00A5286D">
                        <w:pPr>
                          <w:spacing w:after="0" w:line="240" w:lineRule="auto"/>
                          <w:rPr>
                            <w:rFonts w:eastAsia="Times New Roman" w:cstheme="minorHAnsi"/>
                            <w:color w:val="330000"/>
                            <w:sz w:val="24"/>
                            <w:szCs w:val="24"/>
                          </w:rPr>
                        </w:pPr>
                      </w:p>
                    </w:tc>
                  </w:tr>
                </w:tbl>
                <w:p w:rsidR="00C41EEF" w:rsidRDefault="00C41EEF" w:rsidP="007D1F1D">
                  <w:pPr>
                    <w:spacing w:after="0" w:line="240" w:lineRule="auto"/>
                    <w:jc w:val="center"/>
                    <w:rPr>
                      <w:rFonts w:eastAsia="Times New Roman" w:cstheme="minorHAnsi"/>
                      <w:b/>
                      <w:bCs/>
                      <w:color w:val="943634" w:themeColor="accent2" w:themeShade="BF"/>
                      <w:sz w:val="28"/>
                      <w:szCs w:val="28"/>
                    </w:rPr>
                  </w:pPr>
                </w:p>
                <w:p w:rsidR="00C54034" w:rsidRPr="00C54034" w:rsidRDefault="00322A6A" w:rsidP="007D1F1D">
                  <w:pPr>
                    <w:spacing w:after="0" w:line="240" w:lineRule="auto"/>
                    <w:jc w:val="center"/>
                    <w:rPr>
                      <w:rFonts w:eastAsia="Times New Roman" w:cstheme="minorHAnsi"/>
                      <w:color w:val="943634" w:themeColor="accent2" w:themeShade="BF"/>
                      <w:sz w:val="28"/>
                      <w:szCs w:val="28"/>
                    </w:rPr>
                  </w:pPr>
                  <w:r w:rsidRPr="00017F3A">
                    <w:rPr>
                      <w:rFonts w:eastAsia="Times New Roman" w:cstheme="minorHAnsi"/>
                      <w:b/>
                      <w:bCs/>
                      <w:color w:val="943634" w:themeColor="accent2" w:themeShade="BF"/>
                      <w:sz w:val="28"/>
                      <w:szCs w:val="28"/>
                    </w:rPr>
                    <w:t>R</w:t>
                  </w:r>
                  <w:r w:rsidR="007F4555" w:rsidRPr="00017F3A">
                    <w:rPr>
                      <w:rFonts w:eastAsia="Times New Roman" w:cstheme="minorHAnsi"/>
                      <w:b/>
                      <w:bCs/>
                      <w:color w:val="943634" w:themeColor="accent2" w:themeShade="BF"/>
                      <w:sz w:val="28"/>
                      <w:szCs w:val="28"/>
                    </w:rPr>
                    <w:t>atchet Head</w:t>
                  </w:r>
                  <w:r w:rsidR="00C54034" w:rsidRPr="00017F3A">
                    <w:rPr>
                      <w:rFonts w:eastAsia="Times New Roman" w:cstheme="minorHAnsi"/>
                      <w:b/>
                      <w:bCs/>
                      <w:color w:val="943634" w:themeColor="accent2" w:themeShade="BF"/>
                      <w:sz w:val="28"/>
                      <w:szCs w:val="28"/>
                    </w:rPr>
                    <w:t xml:space="preserve"> (clockwise)</w:t>
                  </w:r>
                </w:p>
                <w:p w:rsidR="00C54034" w:rsidRPr="00C54034" w:rsidRDefault="00C54034" w:rsidP="00410B36">
                  <w:pPr>
                    <w:numPr>
                      <w:ilvl w:val="0"/>
                      <w:numId w:val="4"/>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Apply pressure on the head and begin pressing by turning 2-3 turns in a clockwise direction.</w:t>
                  </w:r>
                </w:p>
                <w:p w:rsidR="00C54034" w:rsidRPr="00C54034" w:rsidRDefault="00C54034" w:rsidP="00410B36">
                  <w:pPr>
                    <w:numPr>
                      <w:ilvl w:val="0"/>
                      <w:numId w:val="4"/>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Pause until the juice no longer runs, then continue pressing in 2-3 turn intervals.</w:t>
                  </w:r>
                </w:p>
                <w:p w:rsidR="00C54034" w:rsidRDefault="00C54034" w:rsidP="00410B36">
                  <w:pPr>
                    <w:numPr>
                      <w:ilvl w:val="0"/>
                      <w:numId w:val="4"/>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Stop when the head reaches the top of the basket.</w:t>
                  </w:r>
                </w:p>
                <w:p w:rsidR="00080F85" w:rsidRPr="00C54034" w:rsidRDefault="00080F85" w:rsidP="00080F85">
                  <w:pPr>
                    <w:spacing w:before="100" w:beforeAutospacing="1" w:after="100" w:afterAutospacing="1" w:line="240" w:lineRule="atLeast"/>
                    <w:jc w:val="center"/>
                    <w:rPr>
                      <w:rFonts w:eastAsia="Times New Roman" w:cstheme="minorHAnsi"/>
                      <w:color w:val="330000"/>
                      <w:sz w:val="24"/>
                      <w:szCs w:val="24"/>
                    </w:rPr>
                  </w:pPr>
                </w:p>
                <w:p w:rsidR="00C54034" w:rsidRPr="00C54034" w:rsidRDefault="007F4555" w:rsidP="00410B36">
                  <w:pPr>
                    <w:spacing w:after="0" w:line="240" w:lineRule="auto"/>
                    <w:jc w:val="center"/>
                    <w:rPr>
                      <w:rFonts w:eastAsia="Times New Roman" w:cstheme="minorHAnsi"/>
                      <w:color w:val="943634" w:themeColor="accent2" w:themeShade="BF"/>
                      <w:sz w:val="28"/>
                      <w:szCs w:val="28"/>
                    </w:rPr>
                  </w:pPr>
                  <w:r w:rsidRPr="00017F3A">
                    <w:rPr>
                      <w:rFonts w:eastAsia="Times New Roman" w:cstheme="minorHAnsi"/>
                      <w:b/>
                      <w:bCs/>
                      <w:color w:val="943634" w:themeColor="accent2" w:themeShade="BF"/>
                      <w:sz w:val="28"/>
                      <w:szCs w:val="28"/>
                    </w:rPr>
                    <w:t xml:space="preserve">Ratchet Head </w:t>
                  </w:r>
                  <w:r w:rsidR="00C54034" w:rsidRPr="00017F3A">
                    <w:rPr>
                      <w:rFonts w:eastAsia="Times New Roman" w:cstheme="minorHAnsi"/>
                      <w:b/>
                      <w:bCs/>
                      <w:color w:val="943634" w:themeColor="accent2" w:themeShade="BF"/>
                      <w:sz w:val="28"/>
                      <w:szCs w:val="28"/>
                    </w:rPr>
                    <w:t xml:space="preserve"> (counterclockwise)</w:t>
                  </w:r>
                </w:p>
                <w:p w:rsidR="00C54034" w:rsidRPr="00C54034" w:rsidRDefault="00C54034" w:rsidP="00410B36">
                  <w:pPr>
                    <w:numPr>
                      <w:ilvl w:val="0"/>
                      <w:numId w:val="5"/>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Reverse the ratcheting head as shown and </w:t>
                  </w:r>
                  <w:proofErr w:type="gramStart"/>
                  <w:r w:rsidRPr="00C54034">
                    <w:rPr>
                      <w:rFonts w:eastAsia="Times New Roman" w:cstheme="minorHAnsi"/>
                      <w:color w:val="330000"/>
                      <w:sz w:val="24"/>
                      <w:szCs w:val="24"/>
                    </w:rPr>
                    <w:t>raise</w:t>
                  </w:r>
                  <w:proofErr w:type="gramEnd"/>
                  <w:r w:rsidRPr="00C54034">
                    <w:rPr>
                      <w:rFonts w:eastAsia="Times New Roman" w:cstheme="minorHAnsi"/>
                      <w:color w:val="330000"/>
                      <w:sz w:val="24"/>
                      <w:szCs w:val="24"/>
                    </w:rPr>
                    <w:t xml:space="preserve"> to add more wood blocks at right angles to the previous ones.</w:t>
                  </w:r>
                </w:p>
                <w:p w:rsidR="00C54034" w:rsidRPr="00C54034" w:rsidRDefault="00C54034" w:rsidP="00410B36">
                  <w:pPr>
                    <w:numPr>
                      <w:ilvl w:val="0"/>
                      <w:numId w:val="5"/>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Lower the head to the blocks and repeat the pressing operation until all of the grapes have been reduced to 1/3 of the original volume or the ratchet turns with excessive resistance. To pre</w:t>
                  </w:r>
                  <w:r w:rsidR="007D1F1D">
                    <w:rPr>
                      <w:rFonts w:eastAsia="Times New Roman" w:cstheme="minorHAnsi"/>
                      <w:color w:val="330000"/>
                      <w:sz w:val="24"/>
                      <w:szCs w:val="24"/>
                    </w:rPr>
                    <w:t xml:space="preserve">vent damage to the press do NOT </w:t>
                  </w:r>
                  <w:r w:rsidRPr="00C54034">
                    <w:rPr>
                      <w:rFonts w:eastAsia="Times New Roman" w:cstheme="minorHAnsi"/>
                      <w:color w:val="330000"/>
                      <w:sz w:val="24"/>
                      <w:szCs w:val="24"/>
                    </w:rPr>
                    <w:t>use levering devices longer than supplied with the unit.</w:t>
                  </w:r>
                </w:p>
                <w:p w:rsidR="00C54034" w:rsidRPr="00C54034" w:rsidRDefault="00C54034" w:rsidP="00410B36">
                  <w:pPr>
                    <w:numPr>
                      <w:ilvl w:val="0"/>
                      <w:numId w:val="5"/>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Raise the ratcheting head and remove the wood blocks and pressing plate from the basket.</w:t>
                  </w:r>
                </w:p>
                <w:p w:rsidR="00C54034" w:rsidRPr="00C54034" w:rsidRDefault="00C54034" w:rsidP="00410B36">
                  <w:pPr>
                    <w:numPr>
                      <w:ilvl w:val="0"/>
                      <w:numId w:val="5"/>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Remove the hinge pins, open the cage and remove the </w:t>
                  </w:r>
                  <w:proofErr w:type="spellStart"/>
                  <w:r w:rsidRPr="00C54034">
                    <w:rPr>
                      <w:rFonts w:eastAsia="Times New Roman" w:cstheme="minorHAnsi"/>
                      <w:color w:val="330000"/>
                      <w:sz w:val="24"/>
                      <w:szCs w:val="24"/>
                    </w:rPr>
                    <w:t>pomace</w:t>
                  </w:r>
                  <w:proofErr w:type="spellEnd"/>
                  <w:r w:rsidRPr="00C54034">
                    <w:rPr>
                      <w:rFonts w:eastAsia="Times New Roman" w:cstheme="minorHAnsi"/>
                      <w:color w:val="330000"/>
                      <w:sz w:val="24"/>
                      <w:szCs w:val="24"/>
                    </w:rPr>
                    <w:t>.</w:t>
                  </w:r>
                </w:p>
                <w:p w:rsidR="00C54034" w:rsidRDefault="00C54034" w:rsidP="00410B36">
                  <w:pPr>
                    <w:numPr>
                      <w:ilvl w:val="0"/>
                      <w:numId w:val="5"/>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If yo</w:t>
                  </w:r>
                  <w:r w:rsidR="007D1F1D">
                    <w:rPr>
                      <w:rFonts w:eastAsia="Times New Roman" w:cstheme="minorHAnsi"/>
                      <w:color w:val="330000"/>
                      <w:sz w:val="24"/>
                      <w:szCs w:val="24"/>
                    </w:rPr>
                    <w:t>u wish to do</w:t>
                  </w:r>
                  <w:r w:rsidR="0049144F">
                    <w:rPr>
                      <w:rFonts w:eastAsia="Times New Roman" w:cstheme="minorHAnsi"/>
                      <w:color w:val="330000"/>
                      <w:sz w:val="24"/>
                      <w:szCs w:val="24"/>
                    </w:rPr>
                    <w:t xml:space="preserve"> a second pressing – you will able to gauge this on inspection of the marc. Place the marc</w:t>
                  </w:r>
                  <w:r w:rsidRPr="00C54034">
                    <w:rPr>
                      <w:rFonts w:eastAsia="Times New Roman" w:cstheme="minorHAnsi"/>
                      <w:color w:val="330000"/>
                      <w:sz w:val="24"/>
                      <w:szCs w:val="24"/>
                    </w:rPr>
                    <w:t xml:space="preserve"> in a sanitized large container and break up with a ladle or large spoon and place back into the cage. Repeat the pressing cycle until all juice has been satisfactorily re</w:t>
                  </w:r>
                  <w:r w:rsidR="0049144F">
                    <w:rPr>
                      <w:rFonts w:eastAsia="Times New Roman" w:cstheme="minorHAnsi"/>
                      <w:color w:val="330000"/>
                      <w:sz w:val="24"/>
                      <w:szCs w:val="24"/>
                    </w:rPr>
                    <w:t>moved.</w:t>
                  </w:r>
                  <w:r w:rsidRPr="00C54034">
                    <w:rPr>
                      <w:rFonts w:eastAsia="Times New Roman" w:cstheme="minorHAnsi"/>
                      <w:color w:val="330000"/>
                      <w:sz w:val="24"/>
                      <w:szCs w:val="24"/>
                    </w:rPr>
                    <w:t xml:space="preserve"> The second pressing should be avoided if you are making wine for quality over quantity. The second pressing is of lesser quality, since some oxidization occurs and excessive tannins and harshness from the skins and pulp will be pressed into the wine.</w:t>
                  </w:r>
                </w:p>
                <w:p w:rsidR="00080F85" w:rsidRPr="00C54034" w:rsidRDefault="00080F85" w:rsidP="00080F85">
                  <w:pPr>
                    <w:spacing w:before="100" w:beforeAutospacing="1" w:after="100" w:afterAutospacing="1" w:line="240" w:lineRule="atLeast"/>
                    <w:jc w:val="center"/>
                    <w:rPr>
                      <w:rFonts w:eastAsia="Times New Roman" w:cstheme="minorHAnsi"/>
                      <w:color w:val="330000"/>
                      <w:sz w:val="24"/>
                      <w:szCs w:val="24"/>
                    </w:rPr>
                  </w:pPr>
                </w:p>
                <w:p w:rsidR="00C54034" w:rsidRPr="00C54034" w:rsidRDefault="0049144F" w:rsidP="00410B36">
                  <w:pPr>
                    <w:spacing w:after="0" w:line="240" w:lineRule="atLeast"/>
                    <w:jc w:val="center"/>
                    <w:rPr>
                      <w:rFonts w:eastAsia="Times New Roman" w:cstheme="minorHAnsi"/>
                      <w:color w:val="330000"/>
                      <w:sz w:val="24"/>
                      <w:szCs w:val="24"/>
                    </w:rPr>
                  </w:pPr>
                  <w:r>
                    <w:rPr>
                      <w:rFonts w:eastAsia="Times New Roman" w:cstheme="minorHAnsi"/>
                      <w:b/>
                      <w:bCs/>
                      <w:color w:val="943634" w:themeColor="accent2" w:themeShade="BF"/>
                      <w:sz w:val="28"/>
                      <w:szCs w:val="28"/>
                    </w:rPr>
                    <w:t xml:space="preserve"> Care &amp; storage </w:t>
                  </w:r>
                  <w:r w:rsidR="00C54034" w:rsidRPr="00C54034">
                    <w:rPr>
                      <w:rFonts w:eastAsia="Times New Roman" w:cstheme="minorHAnsi"/>
                      <w:color w:val="330000"/>
                      <w:sz w:val="24"/>
                      <w:szCs w:val="24"/>
                    </w:rPr>
                    <w:br/>
                  </w:r>
                  <w:r w:rsidR="00C54034" w:rsidRPr="00C54034">
                    <w:rPr>
                      <w:rFonts w:eastAsia="Times New Roman" w:cstheme="minorHAnsi"/>
                      <w:color w:val="330000"/>
                      <w:sz w:val="24"/>
                      <w:szCs w:val="24"/>
                    </w:rPr>
                    <w:br/>
                    <w:t>To keep the press in proper operating condition and provide long reliable service, perform the following procedure after completing pressing for the season:</w:t>
                  </w:r>
                </w:p>
                <w:p w:rsidR="0049144F" w:rsidRDefault="00C54034" w:rsidP="00410B36">
                  <w:pPr>
                    <w:numPr>
                      <w:ilvl w:val="0"/>
                      <w:numId w:val="6"/>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 xml:space="preserve">Clean all components with </w:t>
                  </w:r>
                  <w:proofErr w:type="spellStart"/>
                  <w:r w:rsidR="0049144F" w:rsidRPr="00580EA9">
                    <w:rPr>
                      <w:rFonts w:eastAsia="Times New Roman" w:cstheme="minorHAnsi"/>
                      <w:color w:val="330000"/>
                      <w:sz w:val="24"/>
                      <w:szCs w:val="24"/>
                    </w:rPr>
                    <w:t>Brewcraft</w:t>
                  </w:r>
                  <w:proofErr w:type="spellEnd"/>
                  <w:r w:rsidR="0049144F" w:rsidRPr="00580EA9">
                    <w:rPr>
                      <w:rFonts w:eastAsia="Times New Roman" w:cstheme="minorHAnsi"/>
                      <w:color w:val="330000"/>
                      <w:sz w:val="24"/>
                      <w:szCs w:val="24"/>
                    </w:rPr>
                    <w:t xml:space="preserve"> “Cold water</w:t>
                  </w:r>
                  <w:proofErr w:type="gramStart"/>
                  <w:r w:rsidR="0049144F" w:rsidRPr="00580EA9">
                    <w:rPr>
                      <w:rFonts w:eastAsia="Times New Roman" w:cstheme="minorHAnsi"/>
                      <w:color w:val="330000"/>
                      <w:sz w:val="24"/>
                      <w:szCs w:val="24"/>
                    </w:rPr>
                    <w:t>”(</w:t>
                  </w:r>
                  <w:proofErr w:type="gramEnd"/>
                  <w:r w:rsidR="0049144F" w:rsidRPr="00580EA9">
                    <w:rPr>
                      <w:rFonts w:eastAsia="Times New Roman" w:cstheme="minorHAnsi"/>
                      <w:color w:val="330000"/>
                      <w:sz w:val="24"/>
                      <w:szCs w:val="24"/>
                    </w:rPr>
                    <w:t>ECD) Equipment Cleaner/</w:t>
                  </w:r>
                  <w:proofErr w:type="spellStart"/>
                  <w:r w:rsidR="0049144F" w:rsidRPr="00580EA9">
                    <w:rPr>
                      <w:rFonts w:eastAsia="Times New Roman" w:cstheme="minorHAnsi"/>
                      <w:color w:val="330000"/>
                      <w:sz w:val="24"/>
                      <w:szCs w:val="24"/>
                    </w:rPr>
                    <w:t>Deodorize</w:t>
                  </w:r>
                  <w:r w:rsidRPr="00C54034">
                    <w:rPr>
                      <w:rFonts w:eastAsia="Times New Roman" w:cstheme="minorHAnsi"/>
                      <w:color w:val="330000"/>
                      <w:sz w:val="24"/>
                      <w:szCs w:val="24"/>
                    </w:rPr>
                    <w:t>water</w:t>
                  </w:r>
                  <w:proofErr w:type="spellEnd"/>
                  <w:r w:rsidRPr="00C54034">
                    <w:rPr>
                      <w:rFonts w:eastAsia="Times New Roman" w:cstheme="minorHAnsi"/>
                      <w:color w:val="330000"/>
                      <w:sz w:val="24"/>
                      <w:szCs w:val="24"/>
                    </w:rPr>
                    <w:t xml:space="preserve"> </w:t>
                  </w:r>
                  <w:r w:rsidR="0049144F">
                    <w:rPr>
                      <w:rFonts w:eastAsia="Times New Roman" w:cstheme="minorHAnsi"/>
                      <w:color w:val="330000"/>
                      <w:sz w:val="24"/>
                      <w:szCs w:val="24"/>
                    </w:rPr>
                    <w:t>.</w:t>
                  </w:r>
                </w:p>
                <w:p w:rsidR="00C54034" w:rsidRPr="00C54034" w:rsidRDefault="0049144F" w:rsidP="00410B36">
                  <w:pPr>
                    <w:numPr>
                      <w:ilvl w:val="0"/>
                      <w:numId w:val="6"/>
                    </w:numPr>
                    <w:spacing w:before="100" w:beforeAutospacing="1" w:after="100" w:afterAutospacing="1" w:line="240" w:lineRule="atLeast"/>
                    <w:ind w:left="450"/>
                    <w:jc w:val="center"/>
                    <w:rPr>
                      <w:rFonts w:eastAsia="Times New Roman" w:cstheme="minorHAnsi"/>
                      <w:color w:val="330000"/>
                      <w:sz w:val="24"/>
                      <w:szCs w:val="24"/>
                    </w:rPr>
                  </w:pPr>
                  <w:r>
                    <w:rPr>
                      <w:rFonts w:eastAsia="Times New Roman" w:cstheme="minorHAnsi"/>
                      <w:color w:val="330000"/>
                      <w:sz w:val="24"/>
                      <w:szCs w:val="24"/>
                    </w:rPr>
                    <w:t xml:space="preserve">MOST IMPORTANT to </w:t>
                  </w:r>
                  <w:r w:rsidR="00C54034" w:rsidRPr="00C54034">
                    <w:rPr>
                      <w:rFonts w:eastAsia="Times New Roman" w:cstheme="minorHAnsi"/>
                      <w:color w:val="330000"/>
                      <w:sz w:val="24"/>
                      <w:szCs w:val="24"/>
                    </w:rPr>
                    <w:t xml:space="preserve">allow </w:t>
                  </w:r>
                  <w:r>
                    <w:rPr>
                      <w:rFonts w:eastAsia="Times New Roman" w:cstheme="minorHAnsi"/>
                      <w:color w:val="330000"/>
                      <w:sz w:val="24"/>
                      <w:szCs w:val="24"/>
                    </w:rPr>
                    <w:t>the wooden parts to dry thoroughly before storge</w:t>
                  </w:r>
                </w:p>
                <w:p w:rsidR="00C54034" w:rsidRPr="00C54034" w:rsidRDefault="00C54034" w:rsidP="00410B36">
                  <w:pPr>
                    <w:numPr>
                      <w:ilvl w:val="0"/>
                      <w:numId w:val="6"/>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Re-lubricate all moving components of the ratchet head and basket hinges.</w:t>
                  </w:r>
                </w:p>
                <w:p w:rsidR="00C54034" w:rsidRPr="00C54034" w:rsidRDefault="00C54034" w:rsidP="00410B36">
                  <w:pPr>
                    <w:numPr>
                      <w:ilvl w:val="0"/>
                      <w:numId w:val="6"/>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Tighten any loose bolts. Service and replace any damaged or worn parts.</w:t>
                  </w:r>
                </w:p>
                <w:p w:rsidR="00C54034" w:rsidRPr="00C54034" w:rsidRDefault="00C54034" w:rsidP="00410B36">
                  <w:pPr>
                    <w:numPr>
                      <w:ilvl w:val="0"/>
                      <w:numId w:val="6"/>
                    </w:numPr>
                    <w:spacing w:before="100" w:beforeAutospacing="1" w:after="100" w:afterAutospacing="1" w:line="240" w:lineRule="atLeast"/>
                    <w:ind w:left="450"/>
                    <w:jc w:val="center"/>
                    <w:rPr>
                      <w:rFonts w:eastAsia="Times New Roman" w:cstheme="minorHAnsi"/>
                      <w:color w:val="330000"/>
                      <w:sz w:val="24"/>
                      <w:szCs w:val="24"/>
                    </w:rPr>
                  </w:pPr>
                  <w:r w:rsidRPr="00C54034">
                    <w:rPr>
                      <w:rFonts w:eastAsia="Times New Roman" w:cstheme="minorHAnsi"/>
                      <w:color w:val="330000"/>
                      <w:sz w:val="24"/>
                      <w:szCs w:val="24"/>
                    </w:rPr>
                    <w:t>Cover and store the press in a dry environment.</w:t>
                  </w:r>
                </w:p>
                <w:p w:rsidR="00C54034" w:rsidRPr="00C54034" w:rsidRDefault="00C54034" w:rsidP="0049144F">
                  <w:pPr>
                    <w:spacing w:before="100" w:beforeAutospacing="1" w:after="100" w:afterAutospacing="1" w:line="240" w:lineRule="atLeast"/>
                    <w:ind w:left="90"/>
                    <w:rPr>
                      <w:rFonts w:eastAsia="Times New Roman" w:cstheme="minorHAnsi"/>
                      <w:color w:val="330000"/>
                      <w:sz w:val="24"/>
                      <w:szCs w:val="24"/>
                    </w:rPr>
                  </w:pPr>
                </w:p>
              </w:tc>
            </w:tr>
            <w:tr w:rsidR="00C54034" w:rsidRPr="00C54034" w:rsidTr="00410B36">
              <w:trPr>
                <w:trHeight w:val="276"/>
                <w:tblCellSpacing w:w="0" w:type="dxa"/>
                <w:jc w:val="center"/>
              </w:trPr>
              <w:tc>
                <w:tcPr>
                  <w:tcW w:w="0" w:type="auto"/>
                  <w:vMerge/>
                  <w:tcBorders>
                    <w:top w:val="nil"/>
                    <w:left w:val="nil"/>
                    <w:bottom w:val="nil"/>
                    <w:right w:val="nil"/>
                  </w:tcBorders>
                  <w:vAlign w:val="center"/>
                  <w:hideMark/>
                </w:tcPr>
                <w:p w:rsidR="00C54034" w:rsidRPr="00C54034" w:rsidRDefault="00C54034" w:rsidP="00410B36">
                  <w:pPr>
                    <w:spacing w:after="0" w:line="240" w:lineRule="auto"/>
                    <w:jc w:val="center"/>
                    <w:rPr>
                      <w:rFonts w:eastAsia="Times New Roman" w:cstheme="minorHAnsi"/>
                      <w:color w:val="330000"/>
                      <w:sz w:val="24"/>
                      <w:szCs w:val="24"/>
                    </w:rPr>
                  </w:pPr>
                </w:p>
              </w:tc>
            </w:tr>
            <w:tr w:rsidR="00A27909" w:rsidRPr="00C54034" w:rsidTr="00410B36">
              <w:trPr>
                <w:trHeight w:val="276"/>
                <w:tblCellSpacing w:w="0" w:type="dxa"/>
                <w:jc w:val="center"/>
              </w:trPr>
              <w:tc>
                <w:tcPr>
                  <w:tcW w:w="0" w:type="auto"/>
                  <w:tcBorders>
                    <w:top w:val="nil"/>
                    <w:left w:val="nil"/>
                    <w:bottom w:val="nil"/>
                    <w:right w:val="nil"/>
                  </w:tcBorders>
                  <w:vAlign w:val="center"/>
                </w:tcPr>
                <w:p w:rsidR="00A27909" w:rsidRPr="00C54034" w:rsidRDefault="00A27909" w:rsidP="00410B36">
                  <w:pPr>
                    <w:spacing w:after="0" w:line="240" w:lineRule="auto"/>
                    <w:jc w:val="center"/>
                    <w:rPr>
                      <w:rFonts w:eastAsia="Times New Roman" w:cstheme="minorHAnsi"/>
                      <w:color w:val="330000"/>
                      <w:sz w:val="24"/>
                      <w:szCs w:val="24"/>
                    </w:rPr>
                  </w:pPr>
                </w:p>
              </w:tc>
            </w:tr>
          </w:tbl>
          <w:p w:rsidR="00C54034" w:rsidRPr="00C54034" w:rsidRDefault="00C54034" w:rsidP="00C54034">
            <w:pPr>
              <w:spacing w:after="0" w:line="240" w:lineRule="auto"/>
              <w:jc w:val="center"/>
              <w:rPr>
                <w:rFonts w:eastAsia="Times New Roman" w:cstheme="minorHAnsi"/>
                <w:vanish/>
                <w:sz w:val="24"/>
                <w:szCs w:val="24"/>
              </w:rPr>
            </w:pPr>
          </w:p>
          <w:tbl>
            <w:tblPr>
              <w:tblW w:w="11460" w:type="dxa"/>
              <w:jc w:val="center"/>
              <w:tblCellSpacing w:w="0" w:type="dxa"/>
              <w:tblCellMar>
                <w:left w:w="0" w:type="dxa"/>
                <w:right w:w="0" w:type="dxa"/>
              </w:tblCellMar>
              <w:tblLook w:val="04A0"/>
            </w:tblPr>
            <w:tblGrid>
              <w:gridCol w:w="3932"/>
              <w:gridCol w:w="7258"/>
              <w:gridCol w:w="270"/>
            </w:tblGrid>
            <w:tr w:rsidR="00C54034" w:rsidRPr="00C54034">
              <w:trPr>
                <w:trHeight w:val="210"/>
                <w:tblCellSpacing w:w="0" w:type="dxa"/>
                <w:jc w:val="center"/>
              </w:trPr>
              <w:tc>
                <w:tcPr>
                  <w:tcW w:w="2625" w:type="dxa"/>
                  <w:vMerge w:val="restart"/>
                  <w:tcBorders>
                    <w:top w:val="nil"/>
                    <w:left w:val="nil"/>
                    <w:bottom w:val="nil"/>
                    <w:right w:val="nil"/>
                  </w:tcBorders>
                  <w:shd w:val="clear" w:color="auto" w:fill="FFFFFF"/>
                  <w:hideMark/>
                </w:tcPr>
                <w:p w:rsidR="00C54034" w:rsidRPr="00C54034" w:rsidRDefault="00C54034" w:rsidP="00C54034">
                  <w:pPr>
                    <w:spacing w:after="0" w:line="240" w:lineRule="auto"/>
                    <w:rPr>
                      <w:rFonts w:eastAsia="Times New Roman" w:cstheme="minorHAnsi"/>
                      <w:sz w:val="24"/>
                      <w:szCs w:val="24"/>
                    </w:rPr>
                  </w:pPr>
                  <w:r w:rsidRPr="00C54034">
                    <w:rPr>
                      <w:rFonts w:eastAsia="Times New Roman" w:cstheme="minorHAnsi"/>
                      <w:sz w:val="24"/>
                      <w:szCs w:val="24"/>
                    </w:rPr>
                    <w:t xml:space="preserve">  </w:t>
                  </w:r>
                </w:p>
              </w:tc>
              <w:tc>
                <w:tcPr>
                  <w:tcW w:w="4845" w:type="dxa"/>
                  <w:vMerge w:val="restart"/>
                  <w:tcBorders>
                    <w:top w:val="nil"/>
                    <w:left w:val="nil"/>
                    <w:bottom w:val="nil"/>
                    <w:right w:val="nil"/>
                  </w:tcBorders>
                  <w:shd w:val="clear" w:color="auto" w:fill="FFFFFF"/>
                  <w:hideMark/>
                </w:tcPr>
                <w:p w:rsidR="00C54034" w:rsidRPr="00C54034" w:rsidRDefault="00C54034" w:rsidP="00C54034">
                  <w:pPr>
                    <w:spacing w:after="0" w:line="240" w:lineRule="atLeast"/>
                    <w:rPr>
                      <w:rFonts w:eastAsia="Times New Roman" w:cstheme="minorHAnsi"/>
                      <w:color w:val="330000"/>
                      <w:sz w:val="24"/>
                      <w:szCs w:val="24"/>
                    </w:rPr>
                  </w:pPr>
                  <w:r w:rsidRPr="00C54034">
                    <w:rPr>
                      <w:rFonts w:eastAsia="Times New Roman" w:cstheme="minorHAnsi"/>
                      <w:color w:val="330000"/>
                      <w:sz w:val="24"/>
                      <w:szCs w:val="24"/>
                    </w:rPr>
                    <w:t> </w:t>
                  </w:r>
                </w:p>
              </w:tc>
              <w:tc>
                <w:tcPr>
                  <w:tcW w:w="180" w:type="dxa"/>
                  <w:tcBorders>
                    <w:top w:val="nil"/>
                    <w:left w:val="nil"/>
                    <w:bottom w:val="nil"/>
                    <w:right w:val="nil"/>
                  </w:tcBorders>
                  <w:vAlign w:val="center"/>
                  <w:hideMark/>
                </w:tcPr>
                <w:p w:rsidR="00C54034" w:rsidRPr="00C54034" w:rsidRDefault="00C54034" w:rsidP="00C54034">
                  <w:pPr>
                    <w:spacing w:after="0" w:line="240" w:lineRule="auto"/>
                    <w:rPr>
                      <w:rFonts w:eastAsia="Times New Roman" w:cstheme="minorHAnsi"/>
                      <w:sz w:val="24"/>
                      <w:szCs w:val="24"/>
                    </w:rPr>
                  </w:pPr>
                </w:p>
              </w:tc>
            </w:tr>
            <w:tr w:rsidR="00C54034" w:rsidRPr="00C54034">
              <w:trPr>
                <w:gridAfter w:val="1"/>
                <w:wAfter w:w="180" w:type="dxa"/>
                <w:trHeight w:val="276"/>
                <w:tblCellSpacing w:w="0" w:type="dxa"/>
                <w:jc w:val="center"/>
              </w:trPr>
              <w:tc>
                <w:tcPr>
                  <w:tcW w:w="0" w:type="auto"/>
                  <w:vMerge/>
                  <w:tcBorders>
                    <w:top w:val="nil"/>
                    <w:left w:val="nil"/>
                    <w:bottom w:val="nil"/>
                    <w:right w:val="nil"/>
                  </w:tcBorders>
                  <w:vAlign w:val="center"/>
                  <w:hideMark/>
                </w:tcPr>
                <w:p w:rsidR="00C54034" w:rsidRPr="00C54034" w:rsidRDefault="00C54034" w:rsidP="00C54034">
                  <w:pPr>
                    <w:spacing w:after="0" w:line="240" w:lineRule="auto"/>
                    <w:rPr>
                      <w:rFonts w:eastAsia="Times New Roman" w:cstheme="minorHAnsi"/>
                      <w:sz w:val="24"/>
                      <w:szCs w:val="24"/>
                    </w:rPr>
                  </w:pPr>
                </w:p>
              </w:tc>
              <w:tc>
                <w:tcPr>
                  <w:tcW w:w="0" w:type="auto"/>
                  <w:vMerge/>
                  <w:tcBorders>
                    <w:top w:val="nil"/>
                    <w:left w:val="nil"/>
                    <w:bottom w:val="nil"/>
                    <w:right w:val="nil"/>
                  </w:tcBorders>
                  <w:vAlign w:val="center"/>
                  <w:hideMark/>
                </w:tcPr>
                <w:p w:rsidR="00C54034" w:rsidRPr="00C54034" w:rsidRDefault="00C54034" w:rsidP="00C54034">
                  <w:pPr>
                    <w:spacing w:after="0" w:line="240" w:lineRule="auto"/>
                    <w:rPr>
                      <w:rFonts w:eastAsia="Times New Roman" w:cstheme="minorHAnsi"/>
                      <w:color w:val="330000"/>
                      <w:sz w:val="24"/>
                      <w:szCs w:val="24"/>
                    </w:rPr>
                  </w:pPr>
                </w:p>
              </w:tc>
            </w:tr>
          </w:tbl>
          <w:p w:rsidR="00C54034" w:rsidRPr="00C54034" w:rsidRDefault="00C54034" w:rsidP="00C54034">
            <w:pPr>
              <w:spacing w:after="0" w:line="240" w:lineRule="auto"/>
              <w:jc w:val="center"/>
              <w:rPr>
                <w:rFonts w:eastAsia="Times New Roman" w:cstheme="minorHAnsi"/>
                <w:sz w:val="24"/>
                <w:szCs w:val="24"/>
              </w:rPr>
            </w:pPr>
          </w:p>
        </w:tc>
        <w:tc>
          <w:tcPr>
            <w:tcW w:w="201" w:type="dxa"/>
            <w:tcBorders>
              <w:top w:val="nil"/>
              <w:left w:val="nil"/>
              <w:bottom w:val="nil"/>
              <w:right w:val="nil"/>
            </w:tcBorders>
            <w:vAlign w:val="center"/>
            <w:hideMark/>
          </w:tcPr>
          <w:p w:rsidR="00C54034" w:rsidRPr="00C54034" w:rsidRDefault="00C54034" w:rsidP="00C54034">
            <w:pPr>
              <w:spacing w:after="0" w:line="240" w:lineRule="auto"/>
              <w:rPr>
                <w:rFonts w:eastAsia="Times New Roman" w:cstheme="minorHAnsi"/>
                <w:sz w:val="24"/>
                <w:szCs w:val="24"/>
              </w:rPr>
            </w:pPr>
            <w:r w:rsidRPr="00C54034">
              <w:rPr>
                <w:rFonts w:eastAsia="Times New Roman" w:cstheme="minorHAnsi"/>
                <w:sz w:val="24"/>
                <w:szCs w:val="24"/>
              </w:rPr>
              <w:lastRenderedPageBreak/>
              <w:t> </w:t>
            </w:r>
          </w:p>
        </w:tc>
      </w:tr>
      <w:tr w:rsidR="00C54034" w:rsidRPr="00C54034" w:rsidTr="00C54034">
        <w:trPr>
          <w:trHeight w:val="450"/>
          <w:tblCellSpacing w:w="0" w:type="dxa"/>
          <w:jc w:val="center"/>
        </w:trPr>
        <w:tc>
          <w:tcPr>
            <w:tcW w:w="12465" w:type="dxa"/>
            <w:gridSpan w:val="3"/>
            <w:tcBorders>
              <w:top w:val="nil"/>
              <w:left w:val="nil"/>
              <w:bottom w:val="nil"/>
              <w:right w:val="nil"/>
            </w:tcBorders>
            <w:hideMark/>
          </w:tcPr>
          <w:p w:rsidR="00C54034" w:rsidRPr="00C54034" w:rsidRDefault="00C54034" w:rsidP="00C54034">
            <w:pPr>
              <w:spacing w:after="0" w:line="240" w:lineRule="auto"/>
              <w:jc w:val="center"/>
              <w:rPr>
                <w:rFonts w:eastAsia="Times New Roman" w:cstheme="minorHAnsi"/>
                <w:color w:val="330000"/>
                <w:sz w:val="15"/>
                <w:szCs w:val="15"/>
              </w:rPr>
            </w:pPr>
          </w:p>
        </w:tc>
      </w:tr>
    </w:tbl>
    <w:p w:rsidR="00C54034" w:rsidRPr="00C54034" w:rsidRDefault="00C54034" w:rsidP="00C54034">
      <w:pPr>
        <w:spacing w:after="0" w:line="240" w:lineRule="auto"/>
        <w:jc w:val="center"/>
        <w:rPr>
          <w:rFonts w:eastAsia="Times New Roman" w:cstheme="minorHAnsi"/>
          <w:vanish/>
          <w:sz w:val="17"/>
          <w:szCs w:val="17"/>
        </w:rPr>
      </w:pPr>
    </w:p>
    <w:tbl>
      <w:tblPr>
        <w:tblW w:w="12465" w:type="dxa"/>
        <w:jc w:val="center"/>
        <w:tblCellSpacing w:w="0" w:type="dxa"/>
        <w:tblCellMar>
          <w:left w:w="0" w:type="dxa"/>
          <w:right w:w="0" w:type="dxa"/>
        </w:tblCellMar>
        <w:tblLook w:val="04A0"/>
      </w:tblPr>
      <w:tblGrid>
        <w:gridCol w:w="12465"/>
      </w:tblGrid>
      <w:tr w:rsidR="00C54034" w:rsidRPr="00C54034" w:rsidTr="00C54034">
        <w:trPr>
          <w:trHeight w:val="495"/>
          <w:tblCellSpacing w:w="0" w:type="dxa"/>
          <w:jc w:val="center"/>
        </w:trPr>
        <w:tc>
          <w:tcPr>
            <w:tcW w:w="12465" w:type="dxa"/>
            <w:tcBorders>
              <w:top w:val="nil"/>
              <w:left w:val="nil"/>
              <w:bottom w:val="nil"/>
              <w:right w:val="nil"/>
            </w:tcBorders>
            <w:hideMark/>
          </w:tcPr>
          <w:p w:rsidR="00C54034" w:rsidRPr="00C54034" w:rsidRDefault="00C54034" w:rsidP="00C54034">
            <w:pPr>
              <w:spacing w:after="0" w:line="240" w:lineRule="auto"/>
              <w:jc w:val="center"/>
              <w:rPr>
                <w:rFonts w:eastAsia="Times New Roman" w:cstheme="minorHAnsi"/>
                <w:color w:val="FFFFFF"/>
                <w:sz w:val="24"/>
                <w:szCs w:val="24"/>
              </w:rPr>
            </w:pPr>
          </w:p>
        </w:tc>
      </w:tr>
    </w:tbl>
    <w:p w:rsidR="005D20E8" w:rsidRPr="00C41EEF" w:rsidRDefault="005D20E8" w:rsidP="00C41EEF">
      <w:pPr>
        <w:spacing w:after="0" w:line="240" w:lineRule="auto"/>
        <w:rPr>
          <w:rFonts w:ascii="Arial" w:eastAsia="Times New Roman" w:hAnsi="Arial" w:cs="Arial"/>
          <w:color w:val="330000"/>
          <w:sz w:val="17"/>
          <w:szCs w:val="17"/>
        </w:rPr>
      </w:pPr>
    </w:p>
    <w:sectPr w:rsidR="005D20E8" w:rsidRPr="00C41EEF" w:rsidSect="005D20E8">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8FB"/>
    <w:multiLevelType w:val="multilevel"/>
    <w:tmpl w:val="C29A0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6095C"/>
    <w:multiLevelType w:val="multilevel"/>
    <w:tmpl w:val="611AA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A51FA"/>
    <w:multiLevelType w:val="multilevel"/>
    <w:tmpl w:val="46D0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19306C"/>
    <w:multiLevelType w:val="multilevel"/>
    <w:tmpl w:val="CD9E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D379E0"/>
    <w:multiLevelType w:val="multilevel"/>
    <w:tmpl w:val="A916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64561B"/>
    <w:multiLevelType w:val="multilevel"/>
    <w:tmpl w:val="0E8A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0F5054"/>
    <w:multiLevelType w:val="multilevel"/>
    <w:tmpl w:val="D210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4034"/>
    <w:rsid w:val="00017F3A"/>
    <w:rsid w:val="00041D17"/>
    <w:rsid w:val="00080F85"/>
    <w:rsid w:val="000E20C2"/>
    <w:rsid w:val="001B0554"/>
    <w:rsid w:val="002826BA"/>
    <w:rsid w:val="00322A6A"/>
    <w:rsid w:val="00401614"/>
    <w:rsid w:val="00410B36"/>
    <w:rsid w:val="004808FA"/>
    <w:rsid w:val="0049144F"/>
    <w:rsid w:val="0050294C"/>
    <w:rsid w:val="00580EA9"/>
    <w:rsid w:val="005A10C4"/>
    <w:rsid w:val="005D20E8"/>
    <w:rsid w:val="006E4A0B"/>
    <w:rsid w:val="00750176"/>
    <w:rsid w:val="007D1F1D"/>
    <w:rsid w:val="007F4555"/>
    <w:rsid w:val="00A27909"/>
    <w:rsid w:val="00B61437"/>
    <w:rsid w:val="00C41EEF"/>
    <w:rsid w:val="00C54034"/>
    <w:rsid w:val="00D12044"/>
    <w:rsid w:val="00F367E8"/>
    <w:rsid w:val="00FF6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4"/>
  </w:style>
  <w:style w:type="paragraph" w:styleId="Heading1">
    <w:name w:val="heading 1"/>
    <w:basedOn w:val="Normal"/>
    <w:link w:val="Heading1Char"/>
    <w:uiPriority w:val="9"/>
    <w:qFormat/>
    <w:rsid w:val="00C54034"/>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0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4034"/>
    <w:rPr>
      <w:color w:val="0000FF"/>
      <w:u w:val="single"/>
    </w:rPr>
  </w:style>
  <w:style w:type="paragraph" w:styleId="NormalWeb">
    <w:name w:val="Normal (Web)"/>
    <w:basedOn w:val="Normal"/>
    <w:uiPriority w:val="99"/>
    <w:unhideWhenUsed/>
    <w:rsid w:val="00C54034"/>
    <w:pPr>
      <w:spacing w:after="0" w:line="240" w:lineRule="auto"/>
    </w:pPr>
    <w:rPr>
      <w:rFonts w:ascii="Times New Roman" w:eastAsia="Times New Roman" w:hAnsi="Times New Roman" w:cs="Times New Roman"/>
      <w:color w:val="330000"/>
      <w:sz w:val="24"/>
      <w:szCs w:val="24"/>
    </w:rPr>
  </w:style>
  <w:style w:type="paragraph" w:customStyle="1" w:styleId="normal0">
    <w:name w:val="normal"/>
    <w:basedOn w:val="Normal"/>
    <w:rsid w:val="00C54034"/>
    <w:pPr>
      <w:spacing w:after="0" w:line="240" w:lineRule="atLeast"/>
    </w:pPr>
    <w:rPr>
      <w:rFonts w:ascii="Times New Roman" w:eastAsia="Times New Roman" w:hAnsi="Times New Roman" w:cs="Times New Roman"/>
      <w:color w:val="330000"/>
      <w:sz w:val="24"/>
      <w:szCs w:val="24"/>
    </w:rPr>
  </w:style>
  <w:style w:type="character" w:customStyle="1" w:styleId="welcome1">
    <w:name w:val="welcome1"/>
    <w:basedOn w:val="DefaultParagraphFont"/>
    <w:rsid w:val="00C54034"/>
    <w:rPr>
      <w:rFonts w:ascii="Times New Roman" w:hAnsi="Times New Roman" w:cs="Times New Roman" w:hint="default"/>
      <w:color w:val="6B002D"/>
      <w:sz w:val="36"/>
      <w:szCs w:val="36"/>
    </w:rPr>
  </w:style>
  <w:style w:type="character" w:styleId="Strong">
    <w:name w:val="Strong"/>
    <w:basedOn w:val="DefaultParagraphFont"/>
    <w:uiPriority w:val="22"/>
    <w:qFormat/>
    <w:rsid w:val="00C54034"/>
    <w:rPr>
      <w:b/>
      <w:bCs/>
    </w:rPr>
  </w:style>
  <w:style w:type="paragraph" w:styleId="BalloonText">
    <w:name w:val="Balloon Text"/>
    <w:basedOn w:val="Normal"/>
    <w:link w:val="BalloonTextChar"/>
    <w:uiPriority w:val="99"/>
    <w:semiHidden/>
    <w:unhideWhenUsed/>
    <w:rsid w:val="00C5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133211">
      <w:bodyDiv w:val="1"/>
      <w:marLeft w:val="0"/>
      <w:marRight w:val="0"/>
      <w:marTop w:val="0"/>
      <w:marBottom w:val="0"/>
      <w:divBdr>
        <w:top w:val="none" w:sz="0" w:space="0" w:color="auto"/>
        <w:left w:val="none" w:sz="0" w:space="0" w:color="auto"/>
        <w:bottom w:val="none" w:sz="0" w:space="0" w:color="auto"/>
        <w:right w:val="none" w:sz="0" w:space="0" w:color="auto"/>
      </w:divBdr>
      <w:divsChild>
        <w:div w:id="1799453875">
          <w:marLeft w:val="0"/>
          <w:marRight w:val="0"/>
          <w:marTop w:val="0"/>
          <w:marBottom w:val="0"/>
          <w:divBdr>
            <w:top w:val="none" w:sz="0" w:space="0" w:color="auto"/>
            <w:left w:val="none" w:sz="0" w:space="0" w:color="auto"/>
            <w:bottom w:val="none" w:sz="0" w:space="0" w:color="auto"/>
            <w:right w:val="none" w:sz="0" w:space="0" w:color="auto"/>
          </w:divBdr>
        </w:div>
      </w:divsChild>
    </w:div>
    <w:div w:id="867646648">
      <w:bodyDiv w:val="1"/>
      <w:marLeft w:val="0"/>
      <w:marRight w:val="0"/>
      <w:marTop w:val="0"/>
      <w:marBottom w:val="0"/>
      <w:divBdr>
        <w:top w:val="none" w:sz="0" w:space="0" w:color="auto"/>
        <w:left w:val="none" w:sz="0" w:space="0" w:color="auto"/>
        <w:bottom w:val="none" w:sz="0" w:space="0" w:color="auto"/>
        <w:right w:val="none" w:sz="0" w:space="0" w:color="auto"/>
      </w:divBdr>
      <w:divsChild>
        <w:div w:id="1486554080">
          <w:marLeft w:val="0"/>
          <w:marRight w:val="0"/>
          <w:marTop w:val="0"/>
          <w:marBottom w:val="0"/>
          <w:divBdr>
            <w:top w:val="none" w:sz="0" w:space="0" w:color="auto"/>
            <w:left w:val="none" w:sz="0" w:space="0" w:color="auto"/>
            <w:bottom w:val="none" w:sz="0" w:space="0" w:color="auto"/>
            <w:right w:val="none" w:sz="0" w:space="0" w:color="auto"/>
          </w:divBdr>
        </w:div>
      </w:divsChild>
    </w:div>
    <w:div w:id="1180773276">
      <w:bodyDiv w:val="1"/>
      <w:marLeft w:val="0"/>
      <w:marRight w:val="0"/>
      <w:marTop w:val="0"/>
      <w:marBottom w:val="0"/>
      <w:divBdr>
        <w:top w:val="none" w:sz="0" w:space="0" w:color="auto"/>
        <w:left w:val="none" w:sz="0" w:space="0" w:color="auto"/>
        <w:bottom w:val="none" w:sz="0" w:space="0" w:color="auto"/>
        <w:right w:val="none" w:sz="0" w:space="0" w:color="auto"/>
      </w:divBdr>
      <w:divsChild>
        <w:div w:id="69607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D2AC-F093-4077-BE2A-EC72B3F1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2009-05-27T04:37:00Z</cp:lastPrinted>
  <dcterms:created xsi:type="dcterms:W3CDTF">2009-05-27T01:34:00Z</dcterms:created>
  <dcterms:modified xsi:type="dcterms:W3CDTF">2009-07-14T07:59:00Z</dcterms:modified>
</cp:coreProperties>
</file>